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FA40" w14:textId="1553FDB3" w:rsidR="004C65A2" w:rsidRDefault="008B7B12" w:rsidP="00683451">
      <w:pPr>
        <w:rPr>
          <w:b/>
          <w:sz w:val="32"/>
          <w:szCs w:val="32"/>
        </w:rPr>
      </w:pPr>
      <w:r>
        <w:rPr>
          <w:b/>
          <w:sz w:val="32"/>
          <w:szCs w:val="32"/>
        </w:rPr>
        <w:t>NIH Predoctoral Fellowship (F31) Writing</w:t>
      </w:r>
    </w:p>
    <w:p w14:paraId="7CD4645B" w14:textId="279C39A8" w:rsidR="004C65A2" w:rsidRDefault="00CF2E95" w:rsidP="00683451">
      <w:pPr>
        <w:rPr>
          <w:b/>
        </w:rPr>
      </w:pPr>
      <w:r>
        <w:rPr>
          <w:b/>
        </w:rPr>
        <w:t>Fall Semester</w:t>
      </w:r>
      <w:r w:rsidR="00176A0F">
        <w:rPr>
          <w:b/>
        </w:rPr>
        <w:t>, 20</w:t>
      </w:r>
      <w:r w:rsidR="00E655AC">
        <w:rPr>
          <w:b/>
        </w:rPr>
        <w:t>2</w:t>
      </w:r>
      <w:r>
        <w:rPr>
          <w:b/>
        </w:rPr>
        <w:t>2</w:t>
      </w:r>
    </w:p>
    <w:p w14:paraId="7B1AE1AE" w14:textId="77777777" w:rsidR="004C65A2" w:rsidRPr="0034012C" w:rsidRDefault="004C65A2" w:rsidP="00683451">
      <w:pPr>
        <w:rPr>
          <w:b/>
        </w:rPr>
      </w:pPr>
      <w:r>
        <w:rPr>
          <w:b/>
        </w:rPr>
        <w:t>Rutgers University Psychology Department</w:t>
      </w:r>
    </w:p>
    <w:p w14:paraId="5150BC55" w14:textId="77777777" w:rsidR="004C65A2" w:rsidRDefault="004C65A2" w:rsidP="00683451"/>
    <w:p w14:paraId="2155E6EB" w14:textId="77777777" w:rsidR="004C65A2" w:rsidRPr="0034012C" w:rsidRDefault="004C65A2" w:rsidP="00683451">
      <w:pPr>
        <w:rPr>
          <w:b/>
        </w:rPr>
      </w:pPr>
      <w:r w:rsidRPr="0034012C">
        <w:rPr>
          <w:b/>
        </w:rPr>
        <w:t>Course Information:</w:t>
      </w:r>
    </w:p>
    <w:p w14:paraId="77887745" w14:textId="5A6F2644" w:rsidR="004C65A2" w:rsidRDefault="00D66336" w:rsidP="00683451">
      <w:pPr>
        <w:ind w:left="1440" w:hanging="720"/>
      </w:pPr>
      <w:r>
        <w:t>Ru</w:t>
      </w:r>
      <w:r w:rsidR="00DC0799">
        <w:t>tg</w:t>
      </w:r>
      <w:r w:rsidR="000471C0">
        <w:t xml:space="preserve">ers Course Number:  </w:t>
      </w:r>
      <w:r w:rsidR="00D97F7E" w:rsidRPr="00D97F7E">
        <w:t>16:830:504</w:t>
      </w:r>
      <w:r w:rsidR="00D97F7E">
        <w:t xml:space="preserve">  Grant Writing</w:t>
      </w:r>
    </w:p>
    <w:p w14:paraId="49549138" w14:textId="1B9E1677" w:rsidR="004C65A2" w:rsidRDefault="00DD4439" w:rsidP="00683451">
      <w:pPr>
        <w:ind w:firstLine="720"/>
      </w:pPr>
      <w:r>
        <w:t>Da</w:t>
      </w:r>
      <w:r w:rsidR="00DC0799">
        <w:t>t</w:t>
      </w:r>
      <w:r w:rsidR="0012537E">
        <w:t xml:space="preserve">e and Time:  </w:t>
      </w:r>
      <w:r w:rsidR="00D97F7E">
        <w:t>Fridays</w:t>
      </w:r>
      <w:r w:rsidR="005B0687">
        <w:t xml:space="preserve"> </w:t>
      </w:r>
      <w:r w:rsidR="00D97F7E">
        <w:t>10</w:t>
      </w:r>
      <w:r w:rsidR="000471C0">
        <w:t xml:space="preserve"> AM </w:t>
      </w:r>
      <w:r w:rsidR="005B0687">
        <w:t>–</w:t>
      </w:r>
      <w:r w:rsidR="000471C0">
        <w:t xml:space="preserve"> </w:t>
      </w:r>
      <w:r w:rsidR="00D97F7E">
        <w:t>1</w:t>
      </w:r>
      <w:r w:rsidR="00E96BFF">
        <w:t>:00</w:t>
      </w:r>
      <w:r w:rsidR="00DC0799">
        <w:t xml:space="preserve"> PM</w:t>
      </w:r>
    </w:p>
    <w:p w14:paraId="4C53F4A0" w14:textId="6C640F0C" w:rsidR="00DC0799" w:rsidRDefault="00DC0799" w:rsidP="00683451">
      <w:pPr>
        <w:ind w:firstLine="720"/>
      </w:pPr>
      <w:r>
        <w:t xml:space="preserve">Index Number: </w:t>
      </w:r>
      <w:r w:rsidR="006B1F13">
        <w:t>16248</w:t>
      </w:r>
    </w:p>
    <w:p w14:paraId="4BDC6B73" w14:textId="631B4093" w:rsidR="004C65A2" w:rsidRPr="006B1F13" w:rsidRDefault="005B0687" w:rsidP="00683451">
      <w:pPr>
        <w:ind w:firstLine="720"/>
        <w:rPr>
          <w:b/>
          <w:bCs/>
        </w:rPr>
      </w:pPr>
      <w:r>
        <w:t xml:space="preserve">Location: </w:t>
      </w:r>
      <w:r w:rsidR="006B1F13">
        <w:t xml:space="preserve"> </w:t>
      </w:r>
      <w:r w:rsidR="006B1F13">
        <w:rPr>
          <w:b/>
          <w:bCs/>
        </w:rPr>
        <w:t>Psychology Room 307 (Moved from 333)</w:t>
      </w:r>
    </w:p>
    <w:p w14:paraId="0EDA0512" w14:textId="77777777" w:rsidR="00D30F5E" w:rsidRDefault="00D30F5E" w:rsidP="00683451">
      <w:pPr>
        <w:rPr>
          <w:b/>
        </w:rPr>
      </w:pPr>
    </w:p>
    <w:p w14:paraId="5D013990" w14:textId="77777777" w:rsidR="004C65A2" w:rsidRDefault="004C65A2" w:rsidP="00683451">
      <w:r>
        <w:rPr>
          <w:b/>
        </w:rPr>
        <w:t>Instructor:</w:t>
      </w:r>
    </w:p>
    <w:p w14:paraId="130A21BB" w14:textId="131022A7" w:rsidR="004C65A2" w:rsidRDefault="004C65A2" w:rsidP="00683451">
      <w:r>
        <w:tab/>
        <w:t xml:space="preserve">Dr. </w:t>
      </w:r>
      <w:r w:rsidR="00C477E8">
        <w:t>David J. Barker</w:t>
      </w:r>
    </w:p>
    <w:p w14:paraId="06BCC34D" w14:textId="19DF76AE" w:rsidR="004C65A2" w:rsidRDefault="004C65A2" w:rsidP="00683451">
      <w:r>
        <w:tab/>
        <w:t xml:space="preserve">Email:  </w:t>
      </w:r>
      <w:r w:rsidR="00C477E8">
        <w:t>David.Barker@rutgers.edu</w:t>
      </w:r>
    </w:p>
    <w:p w14:paraId="129D1593" w14:textId="44E2AEBD" w:rsidR="004C65A2" w:rsidRDefault="00176A0F" w:rsidP="00683451">
      <w:r>
        <w:tab/>
        <w:t>Office:  Psych 3</w:t>
      </w:r>
      <w:r w:rsidR="00C477E8">
        <w:t>22</w:t>
      </w:r>
      <w:r w:rsidR="004C65A2">
        <w:t xml:space="preserve"> (Busch Campus)</w:t>
      </w:r>
    </w:p>
    <w:p w14:paraId="2F516F83" w14:textId="04657D62" w:rsidR="004C65A2" w:rsidRDefault="00DD4439" w:rsidP="00683451">
      <w:r>
        <w:tab/>
        <w:t>Offic</w:t>
      </w:r>
      <w:r w:rsidR="0083696D">
        <w:t xml:space="preserve">e Hours:  </w:t>
      </w:r>
      <w:r w:rsidR="00C477E8">
        <w:t>By virtual appointment</w:t>
      </w:r>
      <w:r w:rsidR="001D5182">
        <w:t>.</w:t>
      </w:r>
      <w:r w:rsidR="0016134A">
        <w:br/>
      </w:r>
    </w:p>
    <w:p w14:paraId="2AD1F43D" w14:textId="3F677412" w:rsidR="0016134A" w:rsidRDefault="0016134A" w:rsidP="0016134A">
      <w:r w:rsidRPr="00C7572A">
        <w:rPr>
          <w:b/>
        </w:rPr>
        <w:t>Textbook:</w:t>
      </w:r>
      <w:r>
        <w:t xml:space="preserve">  </w:t>
      </w:r>
      <w:hyperlink r:id="rId6" w:history="1">
        <w:r w:rsidR="003B6C8F" w:rsidRPr="003B6C8F">
          <w:rPr>
            <w:rStyle w:val="Hyperlink"/>
          </w:rPr>
          <w:t>NIH Instructions for the F31</w:t>
        </w:r>
      </w:hyperlink>
    </w:p>
    <w:p w14:paraId="7EDCA64C" w14:textId="71E4AC57" w:rsidR="00851879" w:rsidRDefault="00851879" w:rsidP="0016134A"/>
    <w:p w14:paraId="6CB473D3" w14:textId="2A58FE3D" w:rsidR="00851879" w:rsidRDefault="00851879" w:rsidP="0016134A">
      <w:r>
        <w:t xml:space="preserve">You need to be incredibly familiar with the F31 instructions before writing your grant. </w:t>
      </w:r>
      <w:r w:rsidR="00FD5E4F" w:rsidRPr="006C01E9">
        <w:rPr>
          <w:b/>
          <w:bCs/>
          <w:color w:val="0070C0"/>
        </w:rPr>
        <w:t>Your homework before coming to class is to have read the F31 instructions</w:t>
      </w:r>
      <w:r w:rsidR="00203807">
        <w:t>. T</w:t>
      </w:r>
      <w:r w:rsidR="00E87082">
        <w:t>he instructions</w:t>
      </w:r>
      <w:r w:rsidR="003A7B5F">
        <w:t xml:space="preserve"> seem very long at face value, but</w:t>
      </w:r>
      <w:r w:rsidR="001A4F5B">
        <w:t xml:space="preserve"> you will soon find that </w:t>
      </w:r>
      <w:r w:rsidR="00A02AA2">
        <w:t xml:space="preserve">the total amount of reading is much lower than you would expect. For example, some sections </w:t>
      </w:r>
      <w:r w:rsidR="00E03AE3">
        <w:t xml:space="preserve">are specific to </w:t>
      </w:r>
      <w:r w:rsidR="008437F4">
        <w:t>work with humans or animals.</w:t>
      </w:r>
    </w:p>
    <w:p w14:paraId="73D69D31" w14:textId="0B595997" w:rsidR="00BC521F" w:rsidRDefault="00BC521F" w:rsidP="0016134A"/>
    <w:p w14:paraId="4487DA63" w14:textId="71AF4ED8" w:rsidR="0016134A" w:rsidRPr="005563BD" w:rsidRDefault="00BC521F" w:rsidP="00683451">
      <w:pPr>
        <w:rPr>
          <w:b/>
          <w:bCs/>
          <w:iCs/>
          <w:color w:val="0070C0"/>
        </w:rPr>
      </w:pPr>
      <w:r w:rsidRPr="00EF562A">
        <w:rPr>
          <w:b/>
          <w:bCs/>
          <w:color w:val="0070C0"/>
        </w:rPr>
        <w:t xml:space="preserve">NOTE: </w:t>
      </w:r>
      <w:r w:rsidR="00B237F7" w:rsidRPr="00EF562A">
        <w:rPr>
          <w:b/>
          <w:bCs/>
          <w:color w:val="0070C0"/>
        </w:rPr>
        <w:t>The F31 format is mirrored by many predoctoral fellowships</w:t>
      </w:r>
      <w:r w:rsidR="00D16235" w:rsidRPr="00EF562A">
        <w:rPr>
          <w:b/>
          <w:bCs/>
          <w:color w:val="0070C0"/>
        </w:rPr>
        <w:t>.</w:t>
      </w:r>
      <w:r w:rsidR="00FE6BBA" w:rsidRPr="00EF562A">
        <w:rPr>
          <w:b/>
          <w:bCs/>
          <w:color w:val="0070C0"/>
        </w:rPr>
        <w:t xml:space="preserve"> To participate in the course, you need not submit an F31, but you must identify a grant that you will apply for.</w:t>
      </w:r>
      <w:r w:rsidR="00FE6BBA">
        <w:rPr>
          <w:b/>
          <w:bCs/>
          <w:color w:val="0070C0"/>
        </w:rPr>
        <w:t xml:space="preserve"> </w:t>
      </w:r>
      <w:r>
        <w:rPr>
          <w:b/>
          <w:bCs/>
          <w:color w:val="0070C0"/>
        </w:rPr>
        <w:t xml:space="preserve"> </w:t>
      </w:r>
    </w:p>
    <w:p w14:paraId="622FB686" w14:textId="77777777" w:rsidR="004C65A2" w:rsidRDefault="004C65A2" w:rsidP="00683451">
      <w:pPr>
        <w:ind w:firstLine="720"/>
      </w:pPr>
    </w:p>
    <w:p w14:paraId="4AC3E7B6" w14:textId="2CD3D8BD" w:rsidR="004C65A2" w:rsidRPr="00BE574B" w:rsidRDefault="004C65A2" w:rsidP="00683451">
      <w:pPr>
        <w:rPr>
          <w:bCs/>
        </w:rPr>
      </w:pPr>
      <w:r w:rsidRPr="00A16570">
        <w:rPr>
          <w:b/>
        </w:rPr>
        <w:t>Goals for th</w:t>
      </w:r>
      <w:r w:rsidR="00BE574B">
        <w:rPr>
          <w:b/>
        </w:rPr>
        <w:t>e c</w:t>
      </w:r>
      <w:r w:rsidRPr="00A16570">
        <w:rPr>
          <w:b/>
        </w:rPr>
        <w:t xml:space="preserve">ourse: </w:t>
      </w:r>
      <w:r w:rsidR="00B46A10" w:rsidRPr="00B46A10">
        <w:rPr>
          <w:bCs/>
        </w:rPr>
        <w:t>The g</w:t>
      </w:r>
      <w:r w:rsidR="00B46A10">
        <w:rPr>
          <w:bCs/>
        </w:rPr>
        <w:t xml:space="preserve">oal of this </w:t>
      </w:r>
      <w:r w:rsidR="00BA6B73">
        <w:rPr>
          <w:bCs/>
        </w:rPr>
        <w:t>course</w:t>
      </w:r>
      <w:r w:rsidR="00B46A10">
        <w:rPr>
          <w:bCs/>
        </w:rPr>
        <w:t xml:space="preserve"> is to </w:t>
      </w:r>
      <w:r w:rsidR="00BA6B73">
        <w:rPr>
          <w:bCs/>
        </w:rPr>
        <w:t xml:space="preserve">learn about the NIH grant writing and review process, as well as to provide </w:t>
      </w:r>
      <w:r w:rsidR="00BE574B">
        <w:rPr>
          <w:bCs/>
        </w:rPr>
        <w:t>dedicated time to work on a grant and an opportunity for feedback across your writing process.</w:t>
      </w:r>
      <w:r w:rsidR="002C578E">
        <w:rPr>
          <w:bCs/>
        </w:rPr>
        <w:br/>
      </w:r>
    </w:p>
    <w:p w14:paraId="589D1705" w14:textId="1135ADD9" w:rsidR="004C65A2" w:rsidRPr="004E5A72" w:rsidRDefault="00B304E2" w:rsidP="00683451">
      <w:r>
        <w:rPr>
          <w:b/>
        </w:rPr>
        <w:t>Canvas</w:t>
      </w:r>
      <w:r w:rsidR="004C65A2">
        <w:rPr>
          <w:b/>
        </w:rPr>
        <w:t xml:space="preserve">:  </w:t>
      </w:r>
      <w:r>
        <w:rPr>
          <w:bCs/>
        </w:rPr>
        <w:t>The course has a dedicated Canvas site</w:t>
      </w:r>
      <w:r w:rsidR="00415EE1">
        <w:rPr>
          <w:bCs/>
        </w:rPr>
        <w:t xml:space="preserve">. All registered students should be automatically added to the site. Please contact me if this is not the case. This site </w:t>
      </w:r>
      <w:r w:rsidR="005217B0">
        <w:rPr>
          <w:bCs/>
        </w:rPr>
        <w:t>contains all of the required resources for the course. Also, Canvas will be used for announcements and other class communications.</w:t>
      </w:r>
    </w:p>
    <w:p w14:paraId="1D88F5DB" w14:textId="77777777" w:rsidR="004C65A2" w:rsidRDefault="004C65A2" w:rsidP="00683451">
      <w:pPr>
        <w:rPr>
          <w:b/>
        </w:rPr>
      </w:pPr>
    </w:p>
    <w:p w14:paraId="790D9F49" w14:textId="42B41844" w:rsidR="00A01CCA" w:rsidRDefault="004C65A2" w:rsidP="00683451">
      <w:r>
        <w:rPr>
          <w:b/>
        </w:rPr>
        <w:t>Evaluation:</w:t>
      </w:r>
      <w:r>
        <w:t xml:space="preserve">  </w:t>
      </w:r>
      <w:r w:rsidR="00766500">
        <w:t xml:space="preserve">You will be graded based on the submission of key documents related to the F31 </w:t>
      </w:r>
      <w:r w:rsidR="00DB5CD4">
        <w:t>p</w:t>
      </w:r>
      <w:r w:rsidR="00766500">
        <w:t>roposal over the course of the semester</w:t>
      </w:r>
      <w:r w:rsidR="00935144">
        <w:t>. The versions you are graded on may not be the final versions</w:t>
      </w:r>
      <w:r w:rsidR="00E274CE">
        <w:t>, however the timeline for their submission is meant to keep you on track to submit your award.</w:t>
      </w:r>
      <w:r w:rsidR="00DB2E1C">
        <w:t xml:space="preserve"> </w:t>
      </w:r>
      <w:r w:rsidR="00DB2E1C" w:rsidRPr="00DB2E1C">
        <w:rPr>
          <w:u w:val="single"/>
        </w:rPr>
        <w:t>A complete (first) draft is due at each of the indicated time points below.</w:t>
      </w:r>
      <w:r w:rsidR="00A01CCA" w:rsidRPr="00DB2E1C">
        <w:rPr>
          <w:u w:val="single"/>
        </w:rPr>
        <w:t xml:space="preserve"> </w:t>
      </w:r>
    </w:p>
    <w:p w14:paraId="39A12833" w14:textId="77777777" w:rsidR="00A01CCA" w:rsidRDefault="00A01CCA" w:rsidP="00683451"/>
    <w:p w14:paraId="7141ADBC" w14:textId="0C48CD3B" w:rsidR="00B908B5" w:rsidRPr="00850FC4" w:rsidRDefault="00A01CCA" w:rsidP="00683451">
      <w:pPr>
        <w:rPr>
          <w:b/>
          <w:bCs/>
        </w:rPr>
      </w:pPr>
      <w:r w:rsidRPr="00850FC4">
        <w:rPr>
          <w:b/>
          <w:bCs/>
        </w:rPr>
        <w:t>There are a total of 200 points available, with 10 points for minor documents and 25 points for major documents:</w:t>
      </w:r>
    </w:p>
    <w:p w14:paraId="10432422" w14:textId="77777777" w:rsidR="00B908B5" w:rsidRDefault="00B908B5" w:rsidP="00683451"/>
    <w:p w14:paraId="58BB4B08" w14:textId="5C3EB77F" w:rsidR="00134F72" w:rsidRPr="00D1150F" w:rsidRDefault="00862B49" w:rsidP="00892AE0">
      <w:pPr>
        <w:pStyle w:val="ListParagraph"/>
        <w:numPr>
          <w:ilvl w:val="0"/>
          <w:numId w:val="1"/>
        </w:numPr>
        <w:rPr>
          <w:b/>
          <w:bCs/>
        </w:rPr>
      </w:pPr>
      <w:r w:rsidRPr="00D1150F">
        <w:rPr>
          <w:b/>
          <w:bCs/>
        </w:rPr>
        <w:t>Project Summary/Abstract</w:t>
      </w:r>
      <w:r w:rsidR="004C7826" w:rsidRPr="00D1150F">
        <w:rPr>
          <w:b/>
          <w:bCs/>
        </w:rPr>
        <w:t xml:space="preserve"> (10 points)</w:t>
      </w:r>
    </w:p>
    <w:p w14:paraId="349B64CD" w14:textId="53CE7C56" w:rsidR="00862B49" w:rsidRPr="00D1150F" w:rsidRDefault="00862B49" w:rsidP="00892AE0">
      <w:pPr>
        <w:pStyle w:val="ListParagraph"/>
        <w:numPr>
          <w:ilvl w:val="0"/>
          <w:numId w:val="1"/>
        </w:numPr>
        <w:rPr>
          <w:b/>
          <w:bCs/>
        </w:rPr>
      </w:pPr>
      <w:r w:rsidRPr="00D1150F">
        <w:rPr>
          <w:b/>
          <w:bCs/>
        </w:rPr>
        <w:t>Project Narrative</w:t>
      </w:r>
      <w:r w:rsidR="004C7826" w:rsidRPr="00D1150F">
        <w:rPr>
          <w:b/>
          <w:bCs/>
        </w:rPr>
        <w:t xml:space="preserve"> (</w:t>
      </w:r>
      <w:r w:rsidR="000073C1" w:rsidRPr="00D1150F">
        <w:rPr>
          <w:b/>
          <w:bCs/>
        </w:rPr>
        <w:t>10 points</w:t>
      </w:r>
      <w:r w:rsidR="004C7826" w:rsidRPr="00D1150F">
        <w:rPr>
          <w:b/>
          <w:bCs/>
        </w:rPr>
        <w:t>)</w:t>
      </w:r>
    </w:p>
    <w:p w14:paraId="60D0D3E7" w14:textId="26931FB0" w:rsidR="00862B49" w:rsidRPr="00D1150F" w:rsidRDefault="00862B49" w:rsidP="00892AE0">
      <w:pPr>
        <w:pStyle w:val="ListParagraph"/>
        <w:numPr>
          <w:ilvl w:val="0"/>
          <w:numId w:val="1"/>
        </w:numPr>
      </w:pPr>
      <w:r w:rsidRPr="00D1150F">
        <w:t>Bibliography</w:t>
      </w:r>
      <w:r w:rsidR="005E04D7" w:rsidRPr="00D1150F">
        <w:t xml:space="preserve"> (</w:t>
      </w:r>
      <w:r w:rsidR="003C18B1" w:rsidRPr="00D1150F">
        <w:t>Not Graded</w:t>
      </w:r>
      <w:r w:rsidR="005E04D7" w:rsidRPr="00D1150F">
        <w:t>)</w:t>
      </w:r>
    </w:p>
    <w:p w14:paraId="5BBD1931" w14:textId="3A0A5843" w:rsidR="00862B49" w:rsidRPr="00D1150F" w:rsidRDefault="00862B49" w:rsidP="00892AE0">
      <w:pPr>
        <w:pStyle w:val="ListParagraph"/>
        <w:numPr>
          <w:ilvl w:val="0"/>
          <w:numId w:val="1"/>
        </w:numPr>
        <w:rPr>
          <w:b/>
          <w:bCs/>
        </w:rPr>
      </w:pPr>
      <w:r w:rsidRPr="00D1150F">
        <w:rPr>
          <w:b/>
          <w:bCs/>
        </w:rPr>
        <w:lastRenderedPageBreak/>
        <w:t>Facilities and Other Resources</w:t>
      </w:r>
      <w:r w:rsidR="005E04D7" w:rsidRPr="00D1150F">
        <w:rPr>
          <w:b/>
          <w:bCs/>
        </w:rPr>
        <w:t xml:space="preserve"> (10 points)</w:t>
      </w:r>
    </w:p>
    <w:p w14:paraId="6B38CD97" w14:textId="703CA146" w:rsidR="00862B49" w:rsidRPr="00D1150F" w:rsidRDefault="007E1AAA" w:rsidP="00892AE0">
      <w:pPr>
        <w:pStyle w:val="ListParagraph"/>
        <w:numPr>
          <w:ilvl w:val="0"/>
          <w:numId w:val="1"/>
        </w:numPr>
        <w:rPr>
          <w:b/>
          <w:bCs/>
        </w:rPr>
      </w:pPr>
      <w:r w:rsidRPr="00D1150F">
        <w:rPr>
          <w:b/>
          <w:bCs/>
        </w:rPr>
        <w:t>Equipment</w:t>
      </w:r>
      <w:r w:rsidR="005E04D7" w:rsidRPr="00D1150F">
        <w:rPr>
          <w:b/>
          <w:bCs/>
        </w:rPr>
        <w:t xml:space="preserve"> (10 points)</w:t>
      </w:r>
    </w:p>
    <w:p w14:paraId="1B273A59" w14:textId="69C83B62" w:rsidR="007E1AAA" w:rsidRPr="00D1150F" w:rsidRDefault="007E1AAA" w:rsidP="007A47A4">
      <w:pPr>
        <w:pStyle w:val="ListParagraph"/>
        <w:numPr>
          <w:ilvl w:val="0"/>
          <w:numId w:val="1"/>
        </w:numPr>
        <w:rPr>
          <w:b/>
          <w:bCs/>
        </w:rPr>
      </w:pPr>
      <w:r w:rsidRPr="00D1150F">
        <w:rPr>
          <w:b/>
          <w:bCs/>
        </w:rPr>
        <w:t>Biosketch</w:t>
      </w:r>
      <w:r w:rsidR="007A47A4" w:rsidRPr="00D1150F">
        <w:rPr>
          <w:b/>
          <w:bCs/>
        </w:rPr>
        <w:t>(es)</w:t>
      </w:r>
      <w:r w:rsidR="005E04D7" w:rsidRPr="00D1150F">
        <w:rPr>
          <w:b/>
          <w:bCs/>
        </w:rPr>
        <w:t xml:space="preserve"> (</w:t>
      </w:r>
      <w:r w:rsidR="00A01CCA" w:rsidRPr="00D1150F">
        <w:rPr>
          <w:b/>
          <w:bCs/>
        </w:rPr>
        <w:t>25</w:t>
      </w:r>
      <w:r w:rsidR="005E04D7" w:rsidRPr="00D1150F">
        <w:rPr>
          <w:b/>
          <w:bCs/>
        </w:rPr>
        <w:t xml:space="preserve"> points)</w:t>
      </w:r>
    </w:p>
    <w:p w14:paraId="368D86EE" w14:textId="6F085179" w:rsidR="007A47A4" w:rsidRPr="00D1150F" w:rsidRDefault="007A47A4" w:rsidP="007A47A4">
      <w:pPr>
        <w:pStyle w:val="ListParagraph"/>
        <w:numPr>
          <w:ilvl w:val="0"/>
          <w:numId w:val="1"/>
        </w:numPr>
        <w:rPr>
          <w:b/>
          <w:bCs/>
        </w:rPr>
      </w:pPr>
      <w:r w:rsidRPr="00D1150F">
        <w:rPr>
          <w:b/>
          <w:bCs/>
        </w:rPr>
        <w:t>Applicant’s background and Goals for Fellowship Training</w:t>
      </w:r>
      <w:r w:rsidR="00E8365E" w:rsidRPr="00D1150F">
        <w:rPr>
          <w:b/>
          <w:bCs/>
        </w:rPr>
        <w:t xml:space="preserve"> (25 points)</w:t>
      </w:r>
    </w:p>
    <w:p w14:paraId="397EEBE5" w14:textId="5E751C24" w:rsidR="007A47A4" w:rsidRPr="00D1150F" w:rsidRDefault="007A47A4" w:rsidP="007A47A4">
      <w:pPr>
        <w:pStyle w:val="ListParagraph"/>
        <w:numPr>
          <w:ilvl w:val="0"/>
          <w:numId w:val="1"/>
        </w:numPr>
        <w:rPr>
          <w:b/>
          <w:bCs/>
        </w:rPr>
      </w:pPr>
      <w:r w:rsidRPr="00D1150F">
        <w:rPr>
          <w:b/>
          <w:bCs/>
        </w:rPr>
        <w:t>Specific Aims</w:t>
      </w:r>
      <w:r w:rsidR="004C7826" w:rsidRPr="00D1150F">
        <w:rPr>
          <w:b/>
          <w:bCs/>
        </w:rPr>
        <w:t xml:space="preserve"> (25 points)</w:t>
      </w:r>
    </w:p>
    <w:p w14:paraId="7D3C83ED" w14:textId="4F97DD8C" w:rsidR="007A47A4" w:rsidRPr="00D1150F" w:rsidRDefault="007A47A4" w:rsidP="007A47A4">
      <w:pPr>
        <w:pStyle w:val="ListParagraph"/>
        <w:numPr>
          <w:ilvl w:val="0"/>
          <w:numId w:val="1"/>
        </w:numPr>
        <w:rPr>
          <w:b/>
          <w:bCs/>
        </w:rPr>
      </w:pPr>
      <w:r w:rsidRPr="00D1150F">
        <w:rPr>
          <w:b/>
          <w:bCs/>
        </w:rPr>
        <w:t>Research Strategy</w:t>
      </w:r>
      <w:r w:rsidR="004C7826" w:rsidRPr="00D1150F">
        <w:rPr>
          <w:b/>
          <w:bCs/>
        </w:rPr>
        <w:t xml:space="preserve"> (25 points)</w:t>
      </w:r>
    </w:p>
    <w:p w14:paraId="0102BEA9" w14:textId="5F7C0DC4" w:rsidR="007A47A4" w:rsidRPr="00D1150F" w:rsidRDefault="00637051" w:rsidP="007A47A4">
      <w:pPr>
        <w:pStyle w:val="ListParagraph"/>
        <w:numPr>
          <w:ilvl w:val="0"/>
          <w:numId w:val="1"/>
        </w:numPr>
        <w:rPr>
          <w:b/>
          <w:bCs/>
        </w:rPr>
      </w:pPr>
      <w:r w:rsidRPr="00D1150F">
        <w:rPr>
          <w:b/>
          <w:bCs/>
        </w:rPr>
        <w:t>Respective Contributions</w:t>
      </w:r>
      <w:r w:rsidR="00585C91" w:rsidRPr="00D1150F">
        <w:rPr>
          <w:b/>
          <w:bCs/>
        </w:rPr>
        <w:t xml:space="preserve"> (10 points)</w:t>
      </w:r>
    </w:p>
    <w:p w14:paraId="2FCBCF21" w14:textId="7EEB35C0" w:rsidR="00637051" w:rsidRPr="00D1150F" w:rsidRDefault="00631DC2" w:rsidP="007A47A4">
      <w:pPr>
        <w:pStyle w:val="ListParagraph"/>
        <w:numPr>
          <w:ilvl w:val="0"/>
          <w:numId w:val="1"/>
        </w:numPr>
        <w:rPr>
          <w:b/>
          <w:bCs/>
        </w:rPr>
      </w:pPr>
      <w:r w:rsidRPr="00D1150F">
        <w:rPr>
          <w:b/>
          <w:bCs/>
        </w:rPr>
        <w:t>Selection of Sponsor</w:t>
      </w:r>
      <w:r w:rsidR="004A1E6F" w:rsidRPr="00D1150F">
        <w:rPr>
          <w:b/>
          <w:bCs/>
        </w:rPr>
        <w:t xml:space="preserve"> and Institution</w:t>
      </w:r>
      <w:r w:rsidR="00585C91" w:rsidRPr="00D1150F">
        <w:rPr>
          <w:b/>
          <w:bCs/>
        </w:rPr>
        <w:t xml:space="preserve"> </w:t>
      </w:r>
      <w:r w:rsidR="001B5503" w:rsidRPr="00D1150F">
        <w:rPr>
          <w:b/>
          <w:bCs/>
        </w:rPr>
        <w:t>(10 points)</w:t>
      </w:r>
    </w:p>
    <w:p w14:paraId="7FE2BC57" w14:textId="46F7DD99" w:rsidR="004A1E6F" w:rsidRPr="00D1150F" w:rsidRDefault="004A1E6F" w:rsidP="007A47A4">
      <w:pPr>
        <w:pStyle w:val="ListParagraph"/>
        <w:numPr>
          <w:ilvl w:val="0"/>
          <w:numId w:val="1"/>
        </w:numPr>
        <w:rPr>
          <w:b/>
          <w:bCs/>
        </w:rPr>
      </w:pPr>
      <w:r w:rsidRPr="00D1150F">
        <w:rPr>
          <w:b/>
          <w:bCs/>
        </w:rPr>
        <w:t>Responsible Conduct of Research</w:t>
      </w:r>
      <w:r w:rsidR="001B5503" w:rsidRPr="00D1150F">
        <w:rPr>
          <w:b/>
          <w:bCs/>
        </w:rPr>
        <w:t xml:space="preserve"> (10 points)</w:t>
      </w:r>
    </w:p>
    <w:p w14:paraId="6D2F7309" w14:textId="173D4184" w:rsidR="004A1E6F" w:rsidRPr="00D1150F" w:rsidRDefault="004A1E6F" w:rsidP="007A47A4">
      <w:pPr>
        <w:pStyle w:val="ListParagraph"/>
        <w:numPr>
          <w:ilvl w:val="0"/>
          <w:numId w:val="1"/>
        </w:numPr>
      </w:pPr>
      <w:r w:rsidRPr="00D1150F">
        <w:t>Sponsor/Co-Sponsor Information</w:t>
      </w:r>
      <w:r w:rsidR="00143787" w:rsidRPr="00D1150F">
        <w:t xml:space="preserve"> (Not graded)</w:t>
      </w:r>
    </w:p>
    <w:p w14:paraId="016F9BD6" w14:textId="6A0D8B97" w:rsidR="004A1E6F" w:rsidRPr="00D1150F" w:rsidRDefault="0031670B" w:rsidP="007A47A4">
      <w:pPr>
        <w:pStyle w:val="ListParagraph"/>
        <w:numPr>
          <w:ilvl w:val="0"/>
          <w:numId w:val="1"/>
        </w:numPr>
      </w:pPr>
      <w:r w:rsidRPr="00D1150F">
        <w:t>Insti</w:t>
      </w:r>
      <w:r w:rsidR="00F13C40" w:rsidRPr="00D1150F">
        <w:t>tutional Environment and Commitment to Training</w:t>
      </w:r>
      <w:r w:rsidR="00143787" w:rsidRPr="00D1150F">
        <w:t xml:space="preserve"> (Not Graded)</w:t>
      </w:r>
    </w:p>
    <w:p w14:paraId="41A57B31" w14:textId="4AFCB026" w:rsidR="00F13C40" w:rsidRPr="00D1150F" w:rsidRDefault="00F13C40" w:rsidP="007A47A4">
      <w:pPr>
        <w:pStyle w:val="ListParagraph"/>
        <w:numPr>
          <w:ilvl w:val="0"/>
          <w:numId w:val="1"/>
        </w:numPr>
      </w:pPr>
      <w:r w:rsidRPr="00D1150F">
        <w:t>Letters supporting the application</w:t>
      </w:r>
      <w:r w:rsidR="00143787" w:rsidRPr="00D1150F">
        <w:t xml:space="preserve"> (Not Graded)</w:t>
      </w:r>
    </w:p>
    <w:p w14:paraId="1AF192DB" w14:textId="6797F4B0" w:rsidR="00F13C40" w:rsidRPr="00D1150F" w:rsidRDefault="00F13C40" w:rsidP="007A47A4">
      <w:pPr>
        <w:pStyle w:val="ListParagraph"/>
        <w:numPr>
          <w:ilvl w:val="0"/>
          <w:numId w:val="1"/>
        </w:numPr>
        <w:rPr>
          <w:b/>
          <w:bCs/>
        </w:rPr>
      </w:pPr>
      <w:r w:rsidRPr="00D1150F">
        <w:rPr>
          <w:b/>
          <w:bCs/>
        </w:rPr>
        <w:t>Vertebrate Animals/Humans Subjects</w:t>
      </w:r>
      <w:r w:rsidR="00E8365E" w:rsidRPr="00D1150F">
        <w:rPr>
          <w:b/>
          <w:bCs/>
        </w:rPr>
        <w:t xml:space="preserve"> (10 points)</w:t>
      </w:r>
    </w:p>
    <w:p w14:paraId="2703B9A0" w14:textId="33DEAE3E" w:rsidR="00F13C40" w:rsidRPr="00D1150F" w:rsidRDefault="00AA22D4" w:rsidP="007A47A4">
      <w:pPr>
        <w:pStyle w:val="ListParagraph"/>
        <w:numPr>
          <w:ilvl w:val="0"/>
          <w:numId w:val="1"/>
        </w:numPr>
        <w:rPr>
          <w:b/>
          <w:bCs/>
        </w:rPr>
      </w:pPr>
      <w:r w:rsidRPr="00D1150F">
        <w:rPr>
          <w:b/>
          <w:bCs/>
        </w:rPr>
        <w:t>Select Agent Research</w:t>
      </w:r>
      <w:r w:rsidR="00585C91" w:rsidRPr="00D1150F">
        <w:rPr>
          <w:b/>
          <w:bCs/>
        </w:rPr>
        <w:t xml:space="preserve"> (10 points)</w:t>
      </w:r>
    </w:p>
    <w:p w14:paraId="0561302B" w14:textId="16CA356F" w:rsidR="00AA22D4" w:rsidRPr="00D1150F" w:rsidRDefault="00AA22D4" w:rsidP="0014711A">
      <w:pPr>
        <w:pStyle w:val="ListParagraph"/>
        <w:numPr>
          <w:ilvl w:val="0"/>
          <w:numId w:val="1"/>
        </w:numPr>
        <w:rPr>
          <w:b/>
          <w:bCs/>
        </w:rPr>
      </w:pPr>
      <w:r w:rsidRPr="00D1150F">
        <w:rPr>
          <w:b/>
          <w:bCs/>
        </w:rPr>
        <w:t>Resource Sharing</w:t>
      </w:r>
      <w:r w:rsidR="00585C91" w:rsidRPr="00D1150F">
        <w:rPr>
          <w:b/>
          <w:bCs/>
        </w:rPr>
        <w:t xml:space="preserve"> (10 points)</w:t>
      </w:r>
    </w:p>
    <w:p w14:paraId="6AA119C1" w14:textId="77777777" w:rsidR="00021A4F" w:rsidRDefault="00021A4F" w:rsidP="00683451">
      <w:pPr>
        <w:rPr>
          <w:b/>
        </w:rPr>
      </w:pPr>
    </w:p>
    <w:p w14:paraId="4166030A" w14:textId="77777777" w:rsidR="004C65A2" w:rsidRDefault="009D162E" w:rsidP="00683451">
      <w:pPr>
        <w:rPr>
          <w:b/>
        </w:rPr>
      </w:pPr>
      <w:r>
        <w:rPr>
          <w:b/>
        </w:rPr>
        <w:t>Academic Integrity</w:t>
      </w:r>
    </w:p>
    <w:p w14:paraId="018F6F21" w14:textId="058D8126" w:rsidR="004C65A2" w:rsidRPr="00A45549" w:rsidRDefault="004C65A2" w:rsidP="00683451">
      <w:r>
        <w:t xml:space="preserve">All students are required to comply with the University’s Academic Integrity Policy, as presented at http://academicintegrity.rutgers.edu.  </w:t>
      </w:r>
      <w:r w:rsidR="00033D2A">
        <w:t xml:space="preserve">Any plagiarism or other forms of </w:t>
      </w:r>
      <w:r w:rsidR="00AC1268">
        <w:t>academic integrity violations</w:t>
      </w:r>
      <w:r w:rsidR="00033D2A">
        <w:t xml:space="preserve"> </w:t>
      </w:r>
      <w:r w:rsidR="002A5434">
        <w:t>will be treated in accordance with University Policy.</w:t>
      </w:r>
    </w:p>
    <w:p w14:paraId="7BD0BED8" w14:textId="3F5441F1" w:rsidR="002D746B" w:rsidRPr="00B46A10" w:rsidRDefault="002D746B" w:rsidP="00683451">
      <w:pPr>
        <w:rPr>
          <w:b/>
          <w:sz w:val="32"/>
          <w:szCs w:val="32"/>
        </w:rPr>
      </w:pPr>
    </w:p>
    <w:p w14:paraId="12365DEE" w14:textId="17FB0F6A" w:rsidR="004C65A2" w:rsidRPr="00B46A10" w:rsidRDefault="004C65A2" w:rsidP="00683451">
      <w:pPr>
        <w:rPr>
          <w:u w:val="single"/>
        </w:rPr>
      </w:pPr>
      <w:r w:rsidRPr="00B46A10">
        <w:rPr>
          <w:b/>
          <w:sz w:val="32"/>
          <w:szCs w:val="32"/>
          <w:u w:val="single"/>
        </w:rPr>
        <w:t>Course Schedule</w:t>
      </w:r>
      <w:r w:rsidRPr="00B46A10">
        <w:rPr>
          <w:b/>
          <w:u w:val="single"/>
        </w:rPr>
        <w:t xml:space="preserve"> </w:t>
      </w:r>
    </w:p>
    <w:p w14:paraId="7E7239A1" w14:textId="577FEBEC" w:rsidR="004C65A2" w:rsidRPr="00D80413" w:rsidRDefault="004C65A2" w:rsidP="00683451">
      <w:pPr>
        <w:rPr>
          <w:b/>
        </w:rPr>
      </w:pPr>
    </w:p>
    <w:p w14:paraId="3E3E99E6" w14:textId="457A0EC7" w:rsidR="00A71A08" w:rsidRDefault="00FF0720" w:rsidP="00683451">
      <w:pPr>
        <w:rPr>
          <w:b/>
          <w:vertAlign w:val="superscript"/>
        </w:rPr>
      </w:pPr>
      <w:r>
        <w:rPr>
          <w:b/>
        </w:rPr>
        <w:t>September 9</w:t>
      </w:r>
      <w:r w:rsidRPr="004214C1">
        <w:rPr>
          <w:b/>
          <w:vertAlign w:val="superscript"/>
        </w:rPr>
        <w:t>th</w:t>
      </w:r>
    </w:p>
    <w:p w14:paraId="44E48D65" w14:textId="05EE9943" w:rsidR="007A5DE7" w:rsidRDefault="004C2CAC" w:rsidP="00683451">
      <w:pPr>
        <w:rPr>
          <w:bCs/>
        </w:rPr>
      </w:pPr>
      <w:r>
        <w:rPr>
          <w:bCs/>
          <w:u w:val="single"/>
        </w:rPr>
        <w:t>Intro to the</w:t>
      </w:r>
      <w:r w:rsidR="00C577DF">
        <w:rPr>
          <w:bCs/>
          <w:u w:val="single"/>
        </w:rPr>
        <w:t xml:space="preserve"> course and the</w:t>
      </w:r>
      <w:r>
        <w:rPr>
          <w:bCs/>
          <w:u w:val="single"/>
        </w:rPr>
        <w:t xml:space="preserve"> F31</w:t>
      </w:r>
      <w:r w:rsidR="00B0497C">
        <w:rPr>
          <w:bCs/>
          <w:u w:val="single"/>
        </w:rPr>
        <w:t>-</w:t>
      </w:r>
      <w:r w:rsidR="00B0497C">
        <w:rPr>
          <w:b/>
        </w:rPr>
        <w:t xml:space="preserve"> </w:t>
      </w:r>
      <w:r w:rsidR="00B0497C">
        <w:rPr>
          <w:bCs/>
        </w:rPr>
        <w:t>We will</w:t>
      </w:r>
      <w:r w:rsidR="00C577DF">
        <w:rPr>
          <w:bCs/>
        </w:rPr>
        <w:t xml:space="preserve"> discuss how the course will run and</w:t>
      </w:r>
      <w:r w:rsidR="00B0497C">
        <w:rPr>
          <w:bCs/>
        </w:rPr>
        <w:t xml:space="preserve"> read an example clinical (human) and preclinical (vertebrate animal)</w:t>
      </w:r>
      <w:r w:rsidR="00C577DF">
        <w:rPr>
          <w:bCs/>
        </w:rPr>
        <w:t xml:space="preserve"> F31 as a class. This will provide you with an overview of the things you need in order to submit the grant.</w:t>
      </w:r>
      <w:r w:rsidR="00961138">
        <w:rPr>
          <w:bCs/>
        </w:rPr>
        <w:t xml:space="preserve"> We will also </w:t>
      </w:r>
      <w:r w:rsidR="008D733C">
        <w:rPr>
          <w:bCs/>
        </w:rPr>
        <w:t>learn</w:t>
      </w:r>
      <w:r w:rsidR="00961138">
        <w:rPr>
          <w:bCs/>
        </w:rPr>
        <w:t xml:space="preserve"> about</w:t>
      </w:r>
      <w:r w:rsidR="008D733C">
        <w:rPr>
          <w:bCs/>
        </w:rPr>
        <w:t xml:space="preserve"> how to find funding opportunities</w:t>
      </w:r>
      <w:r w:rsidR="00220DA9">
        <w:rPr>
          <w:bCs/>
        </w:rPr>
        <w:t xml:space="preserve">, to determine which </w:t>
      </w:r>
      <w:r w:rsidR="007A5DE7">
        <w:rPr>
          <w:bCs/>
        </w:rPr>
        <w:t>institute</w:t>
      </w:r>
      <w:r w:rsidR="00220DA9">
        <w:rPr>
          <w:bCs/>
        </w:rPr>
        <w:t xml:space="preserve"> (s)</w:t>
      </w:r>
      <w:r w:rsidR="007A5DE7">
        <w:rPr>
          <w:bCs/>
        </w:rPr>
        <w:t xml:space="preserve"> might fund you</w:t>
      </w:r>
      <w:r w:rsidR="00220DA9">
        <w:rPr>
          <w:bCs/>
        </w:rPr>
        <w:t>, and to</w:t>
      </w:r>
      <w:r w:rsidR="00E15D2C">
        <w:rPr>
          <w:bCs/>
        </w:rPr>
        <w:t xml:space="preserve"> find a program official to help with your application.</w:t>
      </w:r>
      <w:r w:rsidR="00B55FB8">
        <w:rPr>
          <w:bCs/>
        </w:rPr>
        <w:t xml:space="preserve"> </w:t>
      </w:r>
    </w:p>
    <w:p w14:paraId="2D7A561D" w14:textId="494667E8" w:rsidR="00101E67" w:rsidRDefault="00101E67" w:rsidP="00683451">
      <w:pPr>
        <w:rPr>
          <w:bCs/>
        </w:rPr>
      </w:pPr>
    </w:p>
    <w:p w14:paraId="2D0D132A" w14:textId="592D0D7D" w:rsidR="00101E67" w:rsidRDefault="00101E67" w:rsidP="00683451">
      <w:pPr>
        <w:rPr>
          <w:bCs/>
        </w:rPr>
      </w:pPr>
      <w:r>
        <w:rPr>
          <w:bCs/>
        </w:rPr>
        <w:t xml:space="preserve">At the end of the class, </w:t>
      </w:r>
      <w:proofErr w:type="spellStart"/>
      <w:r>
        <w:rPr>
          <w:bCs/>
        </w:rPr>
        <w:t>Zsofia</w:t>
      </w:r>
      <w:proofErr w:type="spellEnd"/>
      <w:r>
        <w:rPr>
          <w:bCs/>
        </w:rPr>
        <w:t xml:space="preserve"> Pal (Business Manager, Psychology) will discuss with all of us how to navigate the bureaucracy. This includes registering in RAPSS, </w:t>
      </w:r>
      <w:proofErr w:type="spellStart"/>
      <w:r>
        <w:rPr>
          <w:bCs/>
        </w:rPr>
        <w:t>eRA</w:t>
      </w:r>
      <w:proofErr w:type="spellEnd"/>
      <w:r>
        <w:rPr>
          <w:bCs/>
        </w:rPr>
        <w:t xml:space="preserve"> commons, and what things you need to do first (Hint: Budget!)</w:t>
      </w:r>
    </w:p>
    <w:p w14:paraId="092E2955" w14:textId="68A16AE1" w:rsidR="000501F9" w:rsidRPr="000501F9" w:rsidRDefault="000501F9" w:rsidP="00683451">
      <w:pPr>
        <w:rPr>
          <w:b/>
          <w:color w:val="0070C0"/>
        </w:rPr>
      </w:pPr>
      <w:r w:rsidRPr="000501F9">
        <w:rPr>
          <w:b/>
          <w:color w:val="0070C0"/>
        </w:rPr>
        <w:t>Homework:</w:t>
      </w:r>
      <w:r>
        <w:rPr>
          <w:b/>
          <w:color w:val="0070C0"/>
        </w:rPr>
        <w:t xml:space="preserve"> </w:t>
      </w:r>
      <w:r w:rsidR="001A1E76">
        <w:rPr>
          <w:b/>
          <w:color w:val="0070C0"/>
        </w:rPr>
        <w:t>Set up a meeting with the business official to develop your budget</w:t>
      </w:r>
      <w:r w:rsidR="00D3078B">
        <w:rPr>
          <w:b/>
          <w:color w:val="0070C0"/>
        </w:rPr>
        <w:t xml:space="preserve">, register for </w:t>
      </w:r>
      <w:proofErr w:type="spellStart"/>
      <w:r w:rsidR="00D3078B">
        <w:rPr>
          <w:b/>
          <w:color w:val="0070C0"/>
        </w:rPr>
        <w:t>eRA</w:t>
      </w:r>
      <w:proofErr w:type="spellEnd"/>
      <w:r w:rsidR="00D3078B">
        <w:rPr>
          <w:b/>
          <w:color w:val="0070C0"/>
        </w:rPr>
        <w:t xml:space="preserve"> commons and RAPSS.</w:t>
      </w:r>
      <w:r w:rsidR="00122F1B">
        <w:rPr>
          <w:b/>
          <w:color w:val="0070C0"/>
        </w:rPr>
        <w:t xml:space="preserve"> Lastly, </w:t>
      </w:r>
      <w:r w:rsidR="00122F1B" w:rsidRPr="00DB2E1C">
        <w:rPr>
          <w:b/>
          <w:color w:val="0070C0"/>
          <w:u w:val="single"/>
        </w:rPr>
        <w:t>schedule a meeting with your advisor</w:t>
      </w:r>
      <w:r w:rsidR="00122F1B">
        <w:rPr>
          <w:b/>
          <w:color w:val="0070C0"/>
        </w:rPr>
        <w:t xml:space="preserve"> for next week!</w:t>
      </w:r>
    </w:p>
    <w:p w14:paraId="76A437DD" w14:textId="06B7C6F6" w:rsidR="00991FFF" w:rsidRPr="00991FFF" w:rsidRDefault="00991FFF" w:rsidP="00683451">
      <w:pPr>
        <w:rPr>
          <w:bCs/>
        </w:rPr>
      </w:pPr>
    </w:p>
    <w:p w14:paraId="3EA7273D" w14:textId="47C760BA" w:rsidR="008156D7" w:rsidRDefault="004214C1" w:rsidP="00683451">
      <w:pPr>
        <w:rPr>
          <w:b/>
          <w:vertAlign w:val="superscript"/>
        </w:rPr>
      </w:pPr>
      <w:r>
        <w:rPr>
          <w:b/>
        </w:rPr>
        <w:t>September 16</w:t>
      </w:r>
      <w:r w:rsidRPr="004214C1">
        <w:rPr>
          <w:b/>
          <w:vertAlign w:val="superscript"/>
        </w:rPr>
        <w:t>th</w:t>
      </w:r>
    </w:p>
    <w:p w14:paraId="46D69AAF" w14:textId="19BD63CA" w:rsidR="00C924FA" w:rsidRDefault="00025C36" w:rsidP="00683451">
      <w:pPr>
        <w:rPr>
          <w:bCs/>
        </w:rPr>
      </w:pPr>
      <w:r>
        <w:rPr>
          <w:bCs/>
          <w:u w:val="single"/>
        </w:rPr>
        <w:t>Meet with your mentor</w:t>
      </w:r>
      <w:r w:rsidR="00AD414A">
        <w:rPr>
          <w:bCs/>
          <w:u w:val="single"/>
        </w:rPr>
        <w:t>(s)</w:t>
      </w:r>
      <w:r>
        <w:rPr>
          <w:bCs/>
          <w:u w:val="single"/>
        </w:rPr>
        <w:t>!</w:t>
      </w:r>
      <w:r w:rsidR="00E55767">
        <w:rPr>
          <w:b/>
          <w:u w:val="single"/>
        </w:rPr>
        <w:t xml:space="preserve"> </w:t>
      </w:r>
      <w:r w:rsidR="00E55767">
        <w:rPr>
          <w:bCs/>
        </w:rPr>
        <w:t xml:space="preserve"> This week </w:t>
      </w:r>
      <w:r w:rsidR="00AB4D16">
        <w:rPr>
          <w:bCs/>
        </w:rPr>
        <w:t xml:space="preserve">is an </w:t>
      </w:r>
      <w:r w:rsidR="00AB4D16" w:rsidRPr="0094616C">
        <w:rPr>
          <w:b/>
          <w:u w:val="single"/>
        </w:rPr>
        <w:t>independent week</w:t>
      </w:r>
      <w:r w:rsidR="00011CC3">
        <w:rPr>
          <w:b/>
          <w:u w:val="single"/>
        </w:rPr>
        <w:t xml:space="preserve"> (no </w:t>
      </w:r>
      <w:r w:rsidR="00332F98">
        <w:rPr>
          <w:b/>
          <w:u w:val="single"/>
        </w:rPr>
        <w:t>class meeting)</w:t>
      </w:r>
      <w:r w:rsidR="00AB4D16">
        <w:rPr>
          <w:bCs/>
        </w:rPr>
        <w:t xml:space="preserve"> to</w:t>
      </w:r>
      <w:r>
        <w:rPr>
          <w:bCs/>
        </w:rPr>
        <w:t xml:space="preserve"> meet with your </w:t>
      </w:r>
      <w:r w:rsidR="004B3B6E">
        <w:rPr>
          <w:bCs/>
        </w:rPr>
        <w:t xml:space="preserve">primary </w:t>
      </w:r>
      <w:r>
        <w:rPr>
          <w:bCs/>
        </w:rPr>
        <w:t>mentor</w:t>
      </w:r>
      <w:r w:rsidR="004B3B6E">
        <w:rPr>
          <w:bCs/>
        </w:rPr>
        <w:t>, meet with others that might support your application,</w:t>
      </w:r>
      <w:r>
        <w:rPr>
          <w:bCs/>
        </w:rPr>
        <w:t xml:space="preserve"> and </w:t>
      </w:r>
      <w:r w:rsidR="007F26FD">
        <w:rPr>
          <w:bCs/>
        </w:rPr>
        <w:t>ask some important questions to get you started</w:t>
      </w:r>
      <w:r w:rsidR="00D45C4A">
        <w:rPr>
          <w:bCs/>
        </w:rPr>
        <w:t>. Note, the idea is that the meetings with your advisors and potential training mentors will take at least as much time as class would. Don’t squander the time!</w:t>
      </w:r>
      <w:r w:rsidR="00D45C4A">
        <w:rPr>
          <w:bCs/>
        </w:rPr>
        <w:br/>
      </w:r>
    </w:p>
    <w:p w14:paraId="414D6B29" w14:textId="77777777" w:rsidR="003A724C" w:rsidRDefault="00E468F7" w:rsidP="00570E72">
      <w:pPr>
        <w:pStyle w:val="ListParagraph"/>
        <w:numPr>
          <w:ilvl w:val="0"/>
          <w:numId w:val="5"/>
        </w:numPr>
        <w:rPr>
          <w:bCs/>
        </w:rPr>
      </w:pPr>
      <w:r>
        <w:rPr>
          <w:bCs/>
        </w:rPr>
        <w:t xml:space="preserve">Will you support my application </w:t>
      </w:r>
      <w:r w:rsidR="006A001D">
        <w:rPr>
          <w:bCs/>
        </w:rPr>
        <w:t xml:space="preserve">and provide </w:t>
      </w:r>
      <w:r>
        <w:rPr>
          <w:bCs/>
        </w:rPr>
        <w:t>a sponsor statement?</w:t>
      </w:r>
      <w:r w:rsidR="0017655B">
        <w:rPr>
          <w:bCs/>
        </w:rPr>
        <w:t xml:space="preserve"> </w:t>
      </w:r>
    </w:p>
    <w:p w14:paraId="68881227" w14:textId="73DA9089" w:rsidR="00570E72" w:rsidRPr="000501F9" w:rsidRDefault="00325A37" w:rsidP="003A724C">
      <w:pPr>
        <w:pStyle w:val="ListParagraph"/>
        <w:numPr>
          <w:ilvl w:val="1"/>
          <w:numId w:val="5"/>
        </w:numPr>
        <w:rPr>
          <w:bCs/>
          <w:color w:val="0070C0"/>
        </w:rPr>
      </w:pPr>
      <w:r w:rsidRPr="000501F9">
        <w:rPr>
          <w:b/>
          <w:color w:val="0070C0"/>
        </w:rPr>
        <w:t xml:space="preserve">Deadline of October </w:t>
      </w:r>
      <w:r w:rsidR="00F620A0">
        <w:rPr>
          <w:b/>
          <w:color w:val="0070C0"/>
        </w:rPr>
        <w:t>28</w:t>
      </w:r>
      <w:r w:rsidR="00F620A0">
        <w:rPr>
          <w:b/>
          <w:color w:val="0070C0"/>
          <w:vertAlign w:val="superscript"/>
        </w:rPr>
        <w:t>th</w:t>
      </w:r>
      <w:r w:rsidRPr="000501F9">
        <w:rPr>
          <w:b/>
          <w:color w:val="0070C0"/>
        </w:rPr>
        <w:t xml:space="preserve"> for a draft.</w:t>
      </w:r>
    </w:p>
    <w:p w14:paraId="0FBC93B0" w14:textId="77777777" w:rsidR="003A724C" w:rsidRDefault="00E468F7" w:rsidP="00570E72">
      <w:pPr>
        <w:pStyle w:val="ListParagraph"/>
        <w:numPr>
          <w:ilvl w:val="0"/>
          <w:numId w:val="5"/>
        </w:numPr>
        <w:rPr>
          <w:bCs/>
        </w:rPr>
      </w:pPr>
      <w:r>
        <w:rPr>
          <w:bCs/>
        </w:rPr>
        <w:t xml:space="preserve">What </w:t>
      </w:r>
      <w:r w:rsidR="0094616C">
        <w:rPr>
          <w:bCs/>
        </w:rPr>
        <w:t>will your project look like</w:t>
      </w:r>
      <w:r w:rsidR="00F44C70">
        <w:rPr>
          <w:bCs/>
        </w:rPr>
        <w:t>?</w:t>
      </w:r>
      <w:r w:rsidR="0094616C">
        <w:rPr>
          <w:bCs/>
        </w:rPr>
        <w:t xml:space="preserve"> What data will be used? </w:t>
      </w:r>
    </w:p>
    <w:p w14:paraId="79369EFB" w14:textId="54C7CAD1" w:rsidR="00E468F7" w:rsidRPr="000501F9" w:rsidRDefault="00F05617" w:rsidP="003A724C">
      <w:pPr>
        <w:pStyle w:val="ListParagraph"/>
        <w:numPr>
          <w:ilvl w:val="1"/>
          <w:numId w:val="5"/>
        </w:numPr>
        <w:rPr>
          <w:bCs/>
          <w:color w:val="0070C0"/>
        </w:rPr>
      </w:pPr>
      <w:r w:rsidRPr="000501F9">
        <w:rPr>
          <w:b/>
          <w:color w:val="0070C0"/>
        </w:rPr>
        <w:lastRenderedPageBreak/>
        <w:t>Write down some potential A</w:t>
      </w:r>
      <w:r w:rsidR="00C8765F" w:rsidRPr="000501F9">
        <w:rPr>
          <w:b/>
          <w:color w:val="0070C0"/>
        </w:rPr>
        <w:t>ims (generally 2-3 Aims for the F31; The rule of thumb is one per year)</w:t>
      </w:r>
    </w:p>
    <w:p w14:paraId="06803D21" w14:textId="77777777" w:rsidR="003A724C" w:rsidRDefault="00F05617" w:rsidP="00570E72">
      <w:pPr>
        <w:pStyle w:val="ListParagraph"/>
        <w:numPr>
          <w:ilvl w:val="0"/>
          <w:numId w:val="5"/>
        </w:numPr>
        <w:rPr>
          <w:bCs/>
        </w:rPr>
      </w:pPr>
      <w:r>
        <w:rPr>
          <w:bCs/>
        </w:rPr>
        <w:t xml:space="preserve">What kind of training will you receive? </w:t>
      </w:r>
    </w:p>
    <w:p w14:paraId="569E710F" w14:textId="77777777" w:rsidR="003C7764" w:rsidRPr="000501F9" w:rsidRDefault="0017655B" w:rsidP="003A724C">
      <w:pPr>
        <w:pStyle w:val="ListParagraph"/>
        <w:numPr>
          <w:ilvl w:val="1"/>
          <w:numId w:val="5"/>
        </w:numPr>
        <w:rPr>
          <w:bCs/>
          <w:color w:val="0070C0"/>
        </w:rPr>
      </w:pPr>
      <w:r w:rsidRPr="000501F9">
        <w:rPr>
          <w:b/>
          <w:color w:val="0070C0"/>
        </w:rPr>
        <w:t xml:space="preserve">Make a list of what you will receive training in and </w:t>
      </w:r>
      <w:r w:rsidRPr="000501F9">
        <w:rPr>
          <w:b/>
          <w:color w:val="0070C0"/>
          <w:u w:val="single"/>
        </w:rPr>
        <w:t>w</w:t>
      </w:r>
      <w:r w:rsidR="003A724C" w:rsidRPr="000501F9">
        <w:rPr>
          <w:b/>
          <w:color w:val="0070C0"/>
          <w:u w:val="single"/>
        </w:rPr>
        <w:t>ho</w:t>
      </w:r>
      <w:r w:rsidR="003A724C" w:rsidRPr="000501F9">
        <w:rPr>
          <w:b/>
          <w:color w:val="0070C0"/>
        </w:rPr>
        <w:t xml:space="preserve"> will be a part of the team that trains you</w:t>
      </w:r>
      <w:r w:rsidR="003C7764" w:rsidRPr="000501F9">
        <w:rPr>
          <w:b/>
          <w:color w:val="0070C0"/>
        </w:rPr>
        <w:t xml:space="preserve">. </w:t>
      </w:r>
    </w:p>
    <w:p w14:paraId="53564212" w14:textId="17FF71B1" w:rsidR="00F44C70" w:rsidRPr="00DB2E1C" w:rsidRDefault="00DB2E1C" w:rsidP="003A724C">
      <w:pPr>
        <w:pStyle w:val="ListParagraph"/>
        <w:numPr>
          <w:ilvl w:val="1"/>
          <w:numId w:val="5"/>
        </w:numPr>
        <w:rPr>
          <w:bCs/>
          <w:color w:val="0070C0"/>
        </w:rPr>
      </w:pPr>
      <w:r>
        <w:rPr>
          <w:b/>
          <w:color w:val="0070C0"/>
        </w:rPr>
        <w:t>Your training team</w:t>
      </w:r>
      <w:r w:rsidR="003C7764" w:rsidRPr="00DB2E1C">
        <w:rPr>
          <w:b/>
          <w:color w:val="0070C0"/>
        </w:rPr>
        <w:t xml:space="preserve"> will typically provide you with letters of support that go in your application and an NIH </w:t>
      </w:r>
      <w:r w:rsidRPr="00DB2E1C">
        <w:rPr>
          <w:b/>
          <w:color w:val="0070C0"/>
        </w:rPr>
        <w:t>Biosketch</w:t>
      </w:r>
      <w:r w:rsidR="00E57157" w:rsidRPr="00DB2E1C">
        <w:rPr>
          <w:b/>
          <w:color w:val="0070C0"/>
        </w:rPr>
        <w:t>. Ask now!</w:t>
      </w:r>
      <w:r w:rsidR="003A724C" w:rsidRPr="00DB2E1C">
        <w:rPr>
          <w:b/>
          <w:color w:val="0070C0"/>
        </w:rPr>
        <w:t xml:space="preserve"> </w:t>
      </w:r>
      <w:r>
        <w:rPr>
          <w:b/>
          <w:color w:val="0070C0"/>
        </w:rPr>
        <w:t xml:space="preserve"> This includes a letter of institutional support from your </w:t>
      </w:r>
      <w:r w:rsidR="00534B6B">
        <w:rPr>
          <w:b/>
          <w:color w:val="0070C0"/>
        </w:rPr>
        <w:t>c</w:t>
      </w:r>
      <w:r>
        <w:rPr>
          <w:b/>
          <w:color w:val="0070C0"/>
        </w:rPr>
        <w:t xml:space="preserve">hair or </w:t>
      </w:r>
      <w:r w:rsidR="00534B6B">
        <w:rPr>
          <w:b/>
          <w:color w:val="0070C0"/>
        </w:rPr>
        <w:t>program director.</w:t>
      </w:r>
    </w:p>
    <w:p w14:paraId="5C705DDD" w14:textId="5178E8AB" w:rsidR="003A724C" w:rsidRDefault="00946C42" w:rsidP="003A724C">
      <w:pPr>
        <w:pStyle w:val="ListParagraph"/>
        <w:numPr>
          <w:ilvl w:val="0"/>
          <w:numId w:val="5"/>
        </w:numPr>
        <w:rPr>
          <w:bCs/>
        </w:rPr>
      </w:pPr>
      <w:r>
        <w:rPr>
          <w:bCs/>
        </w:rPr>
        <w:t>Who will provide your recommendation letters?</w:t>
      </w:r>
    </w:p>
    <w:p w14:paraId="2682BEAA" w14:textId="37BBD9F8" w:rsidR="00946C42" w:rsidRPr="00DB2E1C" w:rsidRDefault="00946C42" w:rsidP="00946C42">
      <w:pPr>
        <w:pStyle w:val="ListParagraph"/>
        <w:numPr>
          <w:ilvl w:val="1"/>
          <w:numId w:val="5"/>
        </w:numPr>
        <w:rPr>
          <w:bCs/>
          <w:color w:val="0070C0"/>
        </w:rPr>
      </w:pPr>
      <w:r w:rsidRPr="00DB2E1C">
        <w:rPr>
          <w:b/>
          <w:color w:val="0070C0"/>
        </w:rPr>
        <w:t xml:space="preserve">You need </w:t>
      </w:r>
      <w:r w:rsidR="00E57157" w:rsidRPr="00DB2E1C">
        <w:rPr>
          <w:b/>
          <w:color w:val="0070C0"/>
          <w:u w:val="single"/>
        </w:rPr>
        <w:t xml:space="preserve">at least </w:t>
      </w:r>
      <w:r w:rsidRPr="00DB2E1C">
        <w:rPr>
          <w:b/>
          <w:color w:val="0070C0"/>
        </w:rPr>
        <w:t>three confide</w:t>
      </w:r>
      <w:r w:rsidR="00AF5AE0" w:rsidRPr="00DB2E1C">
        <w:rPr>
          <w:b/>
          <w:color w:val="0070C0"/>
        </w:rPr>
        <w:t>ntial letters of recommendation</w:t>
      </w:r>
      <w:r w:rsidR="00E57157" w:rsidRPr="00DB2E1C">
        <w:rPr>
          <w:b/>
          <w:color w:val="0070C0"/>
        </w:rPr>
        <w:t xml:space="preserve"> that </w:t>
      </w:r>
      <w:r w:rsidR="00E57157" w:rsidRPr="00DB2E1C">
        <w:rPr>
          <w:b/>
          <w:color w:val="0070C0"/>
          <w:u w:val="single"/>
        </w:rPr>
        <w:t xml:space="preserve">do </w:t>
      </w:r>
      <w:r w:rsidR="00DB2E1C">
        <w:rPr>
          <w:b/>
          <w:color w:val="0070C0"/>
          <w:u w:val="single"/>
        </w:rPr>
        <w:t>NOT</w:t>
      </w:r>
      <w:r w:rsidR="00E57157" w:rsidRPr="00DB2E1C">
        <w:rPr>
          <w:b/>
          <w:color w:val="0070C0"/>
        </w:rPr>
        <w:t xml:space="preserve"> go inside of your application. These individuals cannot</w:t>
      </w:r>
      <w:r w:rsidR="00B5197E" w:rsidRPr="00DB2E1C">
        <w:rPr>
          <w:b/>
          <w:color w:val="0070C0"/>
        </w:rPr>
        <w:t xml:space="preserve"> have a role in your application.</w:t>
      </w:r>
    </w:p>
    <w:p w14:paraId="77D5CEE3" w14:textId="29217644" w:rsidR="00B5197E" w:rsidRPr="00C72CE6" w:rsidRDefault="00B5197E" w:rsidP="00946C42">
      <w:pPr>
        <w:pStyle w:val="ListParagraph"/>
        <w:numPr>
          <w:ilvl w:val="1"/>
          <w:numId w:val="5"/>
        </w:numPr>
        <w:rPr>
          <w:bCs/>
        </w:rPr>
      </w:pPr>
      <w:r w:rsidRPr="00B5197E">
        <w:rPr>
          <w:b/>
          <w:color w:val="0070C0"/>
        </w:rPr>
        <w:t>Make a list of who you will ask</w:t>
      </w:r>
      <w:r w:rsidR="00F15B25">
        <w:rPr>
          <w:b/>
          <w:color w:val="0070C0"/>
        </w:rPr>
        <w:t xml:space="preserve"> for letters and email them now.</w:t>
      </w:r>
    </w:p>
    <w:p w14:paraId="03C2CEB2" w14:textId="1B5B74B1" w:rsidR="00C72CE6" w:rsidRDefault="00C72CE6" w:rsidP="00C72CE6">
      <w:pPr>
        <w:pStyle w:val="ListParagraph"/>
        <w:numPr>
          <w:ilvl w:val="0"/>
          <w:numId w:val="5"/>
        </w:numPr>
        <w:rPr>
          <w:bCs/>
        </w:rPr>
      </w:pPr>
      <w:r>
        <w:rPr>
          <w:bCs/>
        </w:rPr>
        <w:t>What materials do you have that I can reference?</w:t>
      </w:r>
    </w:p>
    <w:p w14:paraId="6B26A4B5" w14:textId="5584E06D" w:rsidR="008D27D0" w:rsidRPr="008D27D0" w:rsidRDefault="00C72CE6" w:rsidP="008D27D0">
      <w:pPr>
        <w:pStyle w:val="ListParagraph"/>
        <w:numPr>
          <w:ilvl w:val="1"/>
          <w:numId w:val="5"/>
        </w:numPr>
        <w:rPr>
          <w:b/>
        </w:rPr>
      </w:pPr>
      <w:r w:rsidRPr="00C72CE6">
        <w:rPr>
          <w:b/>
          <w:color w:val="0070C0"/>
        </w:rPr>
        <w:t xml:space="preserve">Ask for </w:t>
      </w:r>
      <w:r>
        <w:rPr>
          <w:b/>
          <w:color w:val="0070C0"/>
        </w:rPr>
        <w:t xml:space="preserve">a prior </w:t>
      </w:r>
      <w:r w:rsidR="008D27D0">
        <w:rPr>
          <w:b/>
          <w:color w:val="0070C0"/>
        </w:rPr>
        <w:t xml:space="preserve">F31, </w:t>
      </w:r>
      <w:r>
        <w:rPr>
          <w:b/>
          <w:color w:val="0070C0"/>
        </w:rPr>
        <w:t xml:space="preserve">R01, R21, or </w:t>
      </w:r>
      <w:r w:rsidR="00534B6B">
        <w:rPr>
          <w:b/>
          <w:color w:val="0070C0"/>
        </w:rPr>
        <w:t>another</w:t>
      </w:r>
      <w:r>
        <w:rPr>
          <w:b/>
          <w:color w:val="0070C0"/>
        </w:rPr>
        <w:t xml:space="preserve"> </w:t>
      </w:r>
      <w:r w:rsidR="008D27D0">
        <w:rPr>
          <w:b/>
          <w:color w:val="0070C0"/>
        </w:rPr>
        <w:t>NIH</w:t>
      </w:r>
      <w:r w:rsidR="00534B6B">
        <w:rPr>
          <w:b/>
          <w:color w:val="0070C0"/>
        </w:rPr>
        <w:t>/NSF</w:t>
      </w:r>
      <w:r w:rsidR="008D27D0">
        <w:rPr>
          <w:b/>
          <w:color w:val="0070C0"/>
        </w:rPr>
        <w:t xml:space="preserve"> grant that you can read (and read</w:t>
      </w:r>
      <w:r w:rsidR="00346608">
        <w:rPr>
          <w:b/>
          <w:color w:val="0070C0"/>
        </w:rPr>
        <w:t xml:space="preserve"> or review together</w:t>
      </w:r>
      <w:r w:rsidR="008D27D0">
        <w:rPr>
          <w:b/>
          <w:color w:val="0070C0"/>
        </w:rPr>
        <w:t>)</w:t>
      </w:r>
      <w:r w:rsidR="00534B6B">
        <w:rPr>
          <w:b/>
          <w:color w:val="0070C0"/>
        </w:rPr>
        <w:t>.</w:t>
      </w:r>
    </w:p>
    <w:p w14:paraId="36A13A74" w14:textId="027A4C30" w:rsidR="008D27D0" w:rsidRPr="008D27D0" w:rsidRDefault="008D27D0" w:rsidP="008D27D0">
      <w:pPr>
        <w:pStyle w:val="ListParagraph"/>
        <w:numPr>
          <w:ilvl w:val="1"/>
          <w:numId w:val="5"/>
        </w:numPr>
        <w:rPr>
          <w:b/>
        </w:rPr>
      </w:pPr>
      <w:r>
        <w:rPr>
          <w:b/>
          <w:color w:val="0070C0"/>
        </w:rPr>
        <w:t>Many sections will be very similar across grants</w:t>
      </w:r>
      <w:r w:rsidR="00346608">
        <w:rPr>
          <w:b/>
          <w:color w:val="0070C0"/>
        </w:rPr>
        <w:t>: 1) Facilities and other resources, 2) Equipment, 3)</w:t>
      </w:r>
      <w:r w:rsidR="00EF62C1">
        <w:rPr>
          <w:b/>
          <w:color w:val="0070C0"/>
        </w:rPr>
        <w:t xml:space="preserve"> Select agent research, 4) Resource sharing</w:t>
      </w:r>
    </w:p>
    <w:p w14:paraId="6ABB1887" w14:textId="77777777" w:rsidR="00DA3C93" w:rsidRPr="00C924FA" w:rsidRDefault="00DA3C93" w:rsidP="00683451">
      <w:pPr>
        <w:rPr>
          <w:bCs/>
          <w:u w:val="single"/>
        </w:rPr>
      </w:pPr>
    </w:p>
    <w:p w14:paraId="3BFED6A2" w14:textId="12911153" w:rsidR="001A1E76" w:rsidRPr="00035D91" w:rsidRDefault="00452568" w:rsidP="001A1E76">
      <w:pPr>
        <w:rPr>
          <w:b/>
          <w:color w:val="0070C0"/>
          <w:u w:val="single"/>
        </w:rPr>
      </w:pPr>
      <w:r>
        <w:rPr>
          <w:b/>
          <w:color w:val="0070C0"/>
        </w:rPr>
        <w:t>Homework</w:t>
      </w:r>
      <w:r w:rsidR="001A1E76" w:rsidRPr="000501F9">
        <w:rPr>
          <w:b/>
          <w:color w:val="0070C0"/>
        </w:rPr>
        <w:t>:</w:t>
      </w:r>
      <w:r w:rsidR="001A1E76">
        <w:rPr>
          <w:b/>
          <w:color w:val="0070C0"/>
        </w:rPr>
        <w:t xml:space="preserve"> </w:t>
      </w:r>
      <w:r w:rsidR="00BE6BA3">
        <w:rPr>
          <w:b/>
          <w:color w:val="0070C0"/>
        </w:rPr>
        <w:t>Find</w:t>
      </w:r>
      <w:r w:rsidR="001A1E76">
        <w:rPr>
          <w:b/>
          <w:color w:val="0070C0"/>
        </w:rPr>
        <w:t xml:space="preserve"> the name and contact information for at least one program official (PO), the name of at least one study section, and a list of 5 NIH grants from the reporter that are similar to the kind of work you plan to perform.</w:t>
      </w:r>
      <w:r w:rsidR="00035D91">
        <w:rPr>
          <w:b/>
          <w:color w:val="0070C0"/>
        </w:rPr>
        <w:t xml:space="preserve"> </w:t>
      </w:r>
      <w:r w:rsidR="00035D91">
        <w:rPr>
          <w:b/>
          <w:color w:val="0070C0"/>
          <w:u w:val="single"/>
        </w:rPr>
        <w:t xml:space="preserve">Email your PO to </w:t>
      </w:r>
      <w:r w:rsidR="001311B4">
        <w:rPr>
          <w:b/>
          <w:color w:val="0070C0"/>
          <w:u w:val="single"/>
        </w:rPr>
        <w:t>set up a meeting for after October 7</w:t>
      </w:r>
      <w:r w:rsidR="001311B4" w:rsidRPr="001311B4">
        <w:rPr>
          <w:b/>
          <w:color w:val="0070C0"/>
          <w:u w:val="single"/>
          <w:vertAlign w:val="superscript"/>
        </w:rPr>
        <w:t>th</w:t>
      </w:r>
      <w:r w:rsidR="001311B4">
        <w:rPr>
          <w:b/>
          <w:color w:val="0070C0"/>
          <w:u w:val="single"/>
        </w:rPr>
        <w:t>.</w:t>
      </w:r>
    </w:p>
    <w:p w14:paraId="0005F76D" w14:textId="6FBB16BE" w:rsidR="008156D7" w:rsidRPr="008156D7" w:rsidRDefault="008156D7" w:rsidP="00683451">
      <w:pPr>
        <w:rPr>
          <w:bCs/>
        </w:rPr>
      </w:pPr>
    </w:p>
    <w:p w14:paraId="6BD1C474" w14:textId="77777777" w:rsidR="006E7BE0" w:rsidRDefault="004214C1" w:rsidP="00FE0212">
      <w:pPr>
        <w:rPr>
          <w:b/>
          <w:vertAlign w:val="superscript"/>
        </w:rPr>
      </w:pPr>
      <w:r>
        <w:rPr>
          <w:b/>
        </w:rPr>
        <w:t>September 23</w:t>
      </w:r>
      <w:r w:rsidRPr="004214C1">
        <w:rPr>
          <w:b/>
          <w:vertAlign w:val="superscript"/>
        </w:rPr>
        <w:t>rd</w:t>
      </w:r>
    </w:p>
    <w:p w14:paraId="19CAA918" w14:textId="2B4B9895" w:rsidR="004C2CAC" w:rsidRDefault="004C2CAC" w:rsidP="004C2CAC">
      <w:pPr>
        <w:rPr>
          <w:bCs/>
        </w:rPr>
      </w:pPr>
      <w:r>
        <w:rPr>
          <w:bCs/>
          <w:u w:val="single"/>
        </w:rPr>
        <w:t>Discussing the life cycle of a grant.</w:t>
      </w:r>
      <w:r>
        <w:rPr>
          <w:b/>
        </w:rPr>
        <w:t xml:space="preserve"> </w:t>
      </w:r>
      <w:r>
        <w:rPr>
          <w:bCs/>
        </w:rPr>
        <w:t xml:space="preserve">We will discuss the suggested planning cycle for a grant. Also, Brad Cooke who has worked as a program official at the NIH (NIDDK) will come and help to run a mock study section so that you can understand how grants are </w:t>
      </w:r>
      <w:r w:rsidR="0056510E">
        <w:rPr>
          <w:bCs/>
        </w:rPr>
        <w:t>reviewed and</w:t>
      </w:r>
      <w:r>
        <w:rPr>
          <w:bCs/>
        </w:rPr>
        <w:t xml:space="preserve"> ask questions about the process.</w:t>
      </w:r>
      <w:r w:rsidR="0056510E">
        <w:rPr>
          <w:bCs/>
        </w:rPr>
        <w:t xml:space="preserve"> Drs. Bieszczad, James</w:t>
      </w:r>
      <w:r w:rsidR="00D40EB4">
        <w:rPr>
          <w:bCs/>
        </w:rPr>
        <w:t>, Hamilton, and Kleiman will serve as study section members and Q&amp;A panelists to discuss your questions about the review process.</w:t>
      </w:r>
    </w:p>
    <w:p w14:paraId="2D36A5E6" w14:textId="7CBBDC36" w:rsidR="007A5CDD" w:rsidRPr="000501F9" w:rsidRDefault="00452568" w:rsidP="007A5CDD">
      <w:pPr>
        <w:rPr>
          <w:b/>
          <w:color w:val="0070C0"/>
        </w:rPr>
      </w:pPr>
      <w:r>
        <w:rPr>
          <w:b/>
          <w:color w:val="0070C0"/>
        </w:rPr>
        <w:t>Homework</w:t>
      </w:r>
      <w:r w:rsidR="007A5CDD" w:rsidRPr="000501F9">
        <w:rPr>
          <w:b/>
          <w:color w:val="0070C0"/>
        </w:rPr>
        <w:t>:</w:t>
      </w:r>
      <w:r w:rsidR="007A5CDD">
        <w:rPr>
          <w:b/>
          <w:color w:val="0070C0"/>
        </w:rPr>
        <w:t xml:space="preserve"> </w:t>
      </w:r>
      <w:r w:rsidR="00BE6BA3">
        <w:rPr>
          <w:b/>
          <w:color w:val="0070C0"/>
        </w:rPr>
        <w:t>Draft a copy of</w:t>
      </w:r>
      <w:r w:rsidR="0030293D">
        <w:rPr>
          <w:b/>
          <w:color w:val="0070C0"/>
        </w:rPr>
        <w:t xml:space="preserve"> 1) Facilities and other resources, 2) Equipment, </w:t>
      </w:r>
      <w:r w:rsidR="00FA7CD1">
        <w:rPr>
          <w:b/>
          <w:color w:val="0070C0"/>
        </w:rPr>
        <w:t>3) Select agent research and 4) resource sharing</w:t>
      </w:r>
      <w:r w:rsidR="009948BB">
        <w:rPr>
          <w:b/>
          <w:color w:val="0070C0"/>
        </w:rPr>
        <w:t xml:space="preserve"> based on your advisors prior grants or guidance.</w:t>
      </w:r>
    </w:p>
    <w:p w14:paraId="6BD9204D" w14:textId="625250DA" w:rsidR="004214C1" w:rsidRPr="00FE0212" w:rsidRDefault="004214C1" w:rsidP="00C924FA">
      <w:pPr>
        <w:rPr>
          <w:bCs/>
        </w:rPr>
      </w:pPr>
    </w:p>
    <w:p w14:paraId="3439211F" w14:textId="1A5F8F03" w:rsidR="004214C1" w:rsidRPr="00106D9B" w:rsidRDefault="004214C1" w:rsidP="00683451">
      <w:pPr>
        <w:rPr>
          <w:b/>
        </w:rPr>
      </w:pPr>
      <w:r>
        <w:rPr>
          <w:b/>
        </w:rPr>
        <w:t>September 30</w:t>
      </w:r>
      <w:r w:rsidRPr="004214C1">
        <w:rPr>
          <w:b/>
          <w:vertAlign w:val="superscript"/>
        </w:rPr>
        <w:t>th</w:t>
      </w:r>
    </w:p>
    <w:p w14:paraId="5EFE1C1D" w14:textId="2D2970DB" w:rsidR="00106D9B" w:rsidRPr="00106D9B" w:rsidRDefault="00106D9B" w:rsidP="00683451">
      <w:pPr>
        <w:rPr>
          <w:bCs/>
        </w:rPr>
      </w:pPr>
      <w:r>
        <w:rPr>
          <w:bCs/>
          <w:u w:val="single"/>
        </w:rPr>
        <w:t xml:space="preserve">Tiling Tree </w:t>
      </w:r>
      <w:r w:rsidR="00EE1045">
        <w:rPr>
          <w:bCs/>
          <w:u w:val="single"/>
        </w:rPr>
        <w:t>for Aim</w:t>
      </w:r>
      <w:r>
        <w:rPr>
          <w:bCs/>
          <w:u w:val="single"/>
        </w:rPr>
        <w:t xml:space="preserve"> </w:t>
      </w:r>
      <w:r w:rsidR="00EE1045">
        <w:rPr>
          <w:bCs/>
          <w:u w:val="single"/>
        </w:rPr>
        <w:t>I</w:t>
      </w:r>
      <w:r>
        <w:rPr>
          <w:bCs/>
          <w:u w:val="single"/>
        </w:rPr>
        <w:t xml:space="preserve">deas. </w:t>
      </w:r>
      <w:r>
        <w:rPr>
          <w:bCs/>
        </w:rPr>
        <w:t>We will use this week as a group to pick aims from each person in the class</w:t>
      </w:r>
      <w:r w:rsidR="00D564DE">
        <w:rPr>
          <w:bCs/>
        </w:rPr>
        <w:t>, identify the main question of interest, and then use brainstorming techniques to work backward towards possible solutions.</w:t>
      </w:r>
      <w:r w:rsidR="006D3DA2">
        <w:rPr>
          <w:bCs/>
        </w:rPr>
        <w:br/>
      </w:r>
      <w:r w:rsidR="006D3DA2">
        <w:rPr>
          <w:bCs/>
        </w:rPr>
        <w:br/>
      </w:r>
      <w:r w:rsidR="006D3DA2" w:rsidRPr="006D3DA2">
        <w:rPr>
          <w:b/>
        </w:rPr>
        <w:t>What do you want to study? What techniques can address your question? Who can provide training in those techniques?</w:t>
      </w:r>
    </w:p>
    <w:p w14:paraId="275D89D6" w14:textId="65417F14" w:rsidR="00BD62ED" w:rsidRPr="00BD62ED" w:rsidRDefault="00176724" w:rsidP="00683451">
      <w:pPr>
        <w:rPr>
          <w:b/>
          <w:vertAlign w:val="superscript"/>
        </w:rPr>
      </w:pPr>
      <w:r>
        <w:rPr>
          <w:b/>
        </w:rPr>
        <w:br/>
      </w:r>
      <w:r w:rsidR="004214C1">
        <w:rPr>
          <w:b/>
        </w:rPr>
        <w:t>October 7</w:t>
      </w:r>
      <w:r w:rsidR="004214C1" w:rsidRPr="004214C1">
        <w:rPr>
          <w:b/>
          <w:vertAlign w:val="superscript"/>
        </w:rPr>
        <w:t>th</w:t>
      </w:r>
    </w:p>
    <w:p w14:paraId="0BF3EB32" w14:textId="33AD361B" w:rsidR="00D63D03" w:rsidRDefault="00D63D03" w:rsidP="00D63D03">
      <w:pPr>
        <w:rPr>
          <w:bCs/>
        </w:rPr>
      </w:pPr>
      <w:r>
        <w:rPr>
          <w:bCs/>
          <w:u w:val="single"/>
        </w:rPr>
        <w:t xml:space="preserve">Pitch your aims. </w:t>
      </w:r>
      <w:r>
        <w:rPr>
          <w:bCs/>
        </w:rPr>
        <w:t xml:space="preserve"> The specific aims are the most important part of your F31. This week you will pitch your specific aims via a short PowerPoint. Alongside each aim, you should include what the training component will be, and who will help provide that training.  We will then discuss the </w:t>
      </w:r>
      <w:r>
        <w:rPr>
          <w:bCs/>
        </w:rPr>
        <w:lastRenderedPageBreak/>
        <w:t>aims as a class to determine if they are independent, how much the training extends your current training, and other relevant factors</w:t>
      </w:r>
      <w:r w:rsidR="005B3EA5">
        <w:rPr>
          <w:bCs/>
        </w:rPr>
        <w:t xml:space="preserve"> to give feedback.</w:t>
      </w:r>
    </w:p>
    <w:p w14:paraId="64734443" w14:textId="766969EE" w:rsidR="00D63D03" w:rsidRPr="00E27C8C" w:rsidRDefault="00D63D03" w:rsidP="00D63D03">
      <w:pPr>
        <w:rPr>
          <w:b/>
        </w:rPr>
      </w:pPr>
      <w:r>
        <w:rPr>
          <w:b/>
          <w:color w:val="0070C0"/>
        </w:rPr>
        <w:t>Homework: First draft of aims page written</w:t>
      </w:r>
      <w:r w:rsidR="000D71DD">
        <w:rPr>
          <w:b/>
          <w:color w:val="0070C0"/>
        </w:rPr>
        <w:t>. Outline your research strategy and begin writing it</w:t>
      </w:r>
      <w:r w:rsidR="00143787">
        <w:rPr>
          <w:b/>
          <w:color w:val="0070C0"/>
        </w:rPr>
        <w:t>.</w:t>
      </w:r>
    </w:p>
    <w:p w14:paraId="75E50B13" w14:textId="72908935" w:rsidR="003A78AC" w:rsidRPr="00E27C8C" w:rsidRDefault="00E27C8C" w:rsidP="00D63D03">
      <w:pPr>
        <w:rPr>
          <w:b/>
        </w:rPr>
      </w:pPr>
      <w:r w:rsidRPr="00E27C8C">
        <w:rPr>
          <w:b/>
        </w:rPr>
        <w:t>______________________________________________________________________________</w:t>
      </w:r>
    </w:p>
    <w:p w14:paraId="1F38C421" w14:textId="77777777" w:rsidR="00E27C8C" w:rsidRDefault="00E27C8C" w:rsidP="00D63D03">
      <w:pPr>
        <w:rPr>
          <w:b/>
          <w:color w:val="0070C0"/>
        </w:rPr>
      </w:pPr>
    </w:p>
    <w:p w14:paraId="4BE81D72" w14:textId="40236C84" w:rsidR="003A78AC" w:rsidRPr="003A78AC" w:rsidRDefault="003A78AC" w:rsidP="00D63D03">
      <w:pPr>
        <w:rPr>
          <w:b/>
          <w:color w:val="F79646" w:themeColor="accent6"/>
        </w:rPr>
      </w:pPr>
      <w:r>
        <w:rPr>
          <w:b/>
          <w:color w:val="F79646" w:themeColor="accent6"/>
        </w:rPr>
        <w:t>WORKSHOP WEEKS: In the weeks following, we will start each class by reviewing the directions for each section, reading examples from other applications to gain some insight in</w:t>
      </w:r>
      <w:r w:rsidR="00667C70">
        <w:rPr>
          <w:b/>
          <w:color w:val="F79646" w:themeColor="accent6"/>
        </w:rPr>
        <w:t>to different styles and approaches,</w:t>
      </w:r>
      <w:r w:rsidR="002E1E9F">
        <w:rPr>
          <w:b/>
          <w:color w:val="F79646" w:themeColor="accent6"/>
        </w:rPr>
        <w:t xml:space="preserve"> and discussing strategies. </w:t>
      </w:r>
      <w:r w:rsidR="0080113B">
        <w:rPr>
          <w:b/>
          <w:color w:val="F79646" w:themeColor="accent6"/>
        </w:rPr>
        <w:t xml:space="preserve">We will then spend time working on in class reviews of completed documents and spend any remaining time </w:t>
      </w:r>
      <w:r w:rsidR="00B57489">
        <w:rPr>
          <w:b/>
          <w:color w:val="F79646" w:themeColor="accent6"/>
        </w:rPr>
        <w:t>remaining after our review period to</w:t>
      </w:r>
      <w:r w:rsidR="00D05112">
        <w:rPr>
          <w:b/>
          <w:color w:val="F79646" w:themeColor="accent6"/>
        </w:rPr>
        <w:t xml:space="preserve"> work on the next document.</w:t>
      </w:r>
      <w:r w:rsidR="00D05112">
        <w:rPr>
          <w:b/>
          <w:color w:val="F79646" w:themeColor="accent6"/>
        </w:rPr>
        <w:br/>
      </w:r>
      <w:r w:rsidR="00D05112">
        <w:rPr>
          <w:b/>
          <w:color w:val="F79646" w:themeColor="accent6"/>
        </w:rPr>
        <w:br/>
        <w:t>Grants are a language, and the goal across these weeks is to help you become ‘fluent’</w:t>
      </w:r>
      <w:r w:rsidR="00F24E7C">
        <w:rPr>
          <w:b/>
          <w:color w:val="F79646" w:themeColor="accent6"/>
        </w:rPr>
        <w:t>, to develop your own style, and to perfect each of your documents to ensure the final produce is the best possible product you can submit.</w:t>
      </w:r>
    </w:p>
    <w:p w14:paraId="44E590E8" w14:textId="062FC4C2" w:rsidR="003969C9" w:rsidRPr="00DB0FDB" w:rsidRDefault="003969C9" w:rsidP="00683451">
      <w:pPr>
        <w:rPr>
          <w:bCs/>
          <w:u w:val="single"/>
        </w:rPr>
      </w:pPr>
    </w:p>
    <w:p w14:paraId="709F5E7A" w14:textId="686A1D39" w:rsidR="004214C1" w:rsidRDefault="004214C1" w:rsidP="00683451">
      <w:pPr>
        <w:rPr>
          <w:b/>
          <w:vertAlign w:val="superscript"/>
        </w:rPr>
      </w:pPr>
      <w:r>
        <w:rPr>
          <w:b/>
        </w:rPr>
        <w:t>October 14</w:t>
      </w:r>
      <w:r w:rsidRPr="004214C1">
        <w:rPr>
          <w:b/>
          <w:vertAlign w:val="superscript"/>
        </w:rPr>
        <w:t>th</w:t>
      </w:r>
    </w:p>
    <w:p w14:paraId="3D9066F2" w14:textId="6B569AA5" w:rsidR="005538B5" w:rsidRPr="007F2A79" w:rsidRDefault="00D63D03" w:rsidP="00D63D03">
      <w:pPr>
        <w:rPr>
          <w:bCs/>
        </w:rPr>
      </w:pPr>
      <w:r w:rsidRPr="00DB0FDB">
        <w:rPr>
          <w:bCs/>
          <w:u w:val="single"/>
        </w:rPr>
        <w:t>Workshop week: Developing your Biosketch</w:t>
      </w:r>
      <w:r>
        <w:rPr>
          <w:bCs/>
          <w:u w:val="single"/>
        </w:rPr>
        <w:t>.</w:t>
      </w:r>
      <w:r w:rsidRPr="00CE7E8B">
        <w:rPr>
          <w:bCs/>
        </w:rPr>
        <w:t xml:space="preserve"> </w:t>
      </w:r>
    </w:p>
    <w:p w14:paraId="3A095CA1" w14:textId="1A2F074E" w:rsidR="00331F81" w:rsidRDefault="00837AF1" w:rsidP="00683451">
      <w:pPr>
        <w:rPr>
          <w:b/>
        </w:rPr>
      </w:pPr>
      <w:r>
        <w:rPr>
          <w:b/>
        </w:rPr>
        <w:t>In Class R</w:t>
      </w:r>
      <w:r w:rsidR="00D63D03">
        <w:rPr>
          <w:b/>
        </w:rPr>
        <w:t xml:space="preserve">eview: </w:t>
      </w:r>
      <w:r w:rsidR="009F1109">
        <w:rPr>
          <w:b/>
        </w:rPr>
        <w:t>Find a peer with similar expertise and</w:t>
      </w:r>
      <w:r w:rsidR="006D3DA2">
        <w:rPr>
          <w:b/>
        </w:rPr>
        <w:t xml:space="preserve"> </w:t>
      </w:r>
      <w:r w:rsidR="006D3DA2" w:rsidRPr="006D3DA2">
        <w:rPr>
          <w:b/>
          <w:u w:val="single"/>
        </w:rPr>
        <w:t>critically</w:t>
      </w:r>
      <w:r w:rsidR="009F1109">
        <w:rPr>
          <w:b/>
        </w:rPr>
        <w:t xml:space="preserve"> peer-review your aims.</w:t>
      </w:r>
    </w:p>
    <w:p w14:paraId="5B5201E0" w14:textId="0410617E" w:rsidR="00326AAD" w:rsidRDefault="00331F81" w:rsidP="00683451">
      <w:pPr>
        <w:rPr>
          <w:b/>
          <w:color w:val="0070C0"/>
        </w:rPr>
      </w:pPr>
      <w:r>
        <w:rPr>
          <w:bCs/>
        </w:rPr>
        <w:t xml:space="preserve">Is the writing clear? Does the title reflect the work? Does is capture your attention? </w:t>
      </w:r>
      <w:r w:rsidR="0096196C">
        <w:rPr>
          <w:bCs/>
        </w:rPr>
        <w:t>Does the aims page mention training?</w:t>
      </w:r>
      <w:r w:rsidR="009F1109">
        <w:rPr>
          <w:b/>
        </w:rPr>
        <w:br/>
      </w:r>
      <w:r w:rsidR="001B713B">
        <w:rPr>
          <w:b/>
          <w:color w:val="0070C0"/>
        </w:rPr>
        <w:t xml:space="preserve">Homework: </w:t>
      </w:r>
      <w:r w:rsidR="00E23766">
        <w:rPr>
          <w:b/>
          <w:color w:val="0070C0"/>
        </w:rPr>
        <w:t xml:space="preserve">Write a first draft of your </w:t>
      </w:r>
      <w:r w:rsidR="00A8550A">
        <w:rPr>
          <w:b/>
          <w:color w:val="0070C0"/>
        </w:rPr>
        <w:t>B</w:t>
      </w:r>
      <w:r w:rsidR="00E23766">
        <w:rPr>
          <w:b/>
          <w:color w:val="0070C0"/>
        </w:rPr>
        <w:t>iosketch</w:t>
      </w:r>
      <w:r w:rsidR="001B713B">
        <w:rPr>
          <w:b/>
          <w:color w:val="0070C0"/>
        </w:rPr>
        <w:t>.</w:t>
      </w:r>
    </w:p>
    <w:p w14:paraId="5E34729E" w14:textId="77777777" w:rsidR="001B713B" w:rsidRDefault="001B713B" w:rsidP="00683451">
      <w:pPr>
        <w:rPr>
          <w:b/>
        </w:rPr>
      </w:pPr>
    </w:p>
    <w:p w14:paraId="5318838E" w14:textId="741EC36A" w:rsidR="004214C1" w:rsidRDefault="004214C1" w:rsidP="00683451">
      <w:pPr>
        <w:rPr>
          <w:b/>
          <w:vertAlign w:val="superscript"/>
        </w:rPr>
      </w:pPr>
      <w:r>
        <w:rPr>
          <w:b/>
        </w:rPr>
        <w:t>October 21</w:t>
      </w:r>
      <w:r w:rsidRPr="004214C1">
        <w:rPr>
          <w:b/>
          <w:vertAlign w:val="superscript"/>
        </w:rPr>
        <w:t>st</w:t>
      </w:r>
    </w:p>
    <w:p w14:paraId="5F5DF456" w14:textId="1D03CF85" w:rsidR="00497811" w:rsidRDefault="00497811" w:rsidP="00497811">
      <w:pPr>
        <w:rPr>
          <w:bCs/>
        </w:rPr>
      </w:pPr>
      <w:r w:rsidRPr="00A4657F">
        <w:rPr>
          <w:bCs/>
          <w:u w:val="single"/>
        </w:rPr>
        <w:t xml:space="preserve">Workshop week: </w:t>
      </w:r>
      <w:r w:rsidR="00563C24">
        <w:rPr>
          <w:bCs/>
          <w:u w:val="single"/>
        </w:rPr>
        <w:t>Background and goals for fellowship training (Training plan)</w:t>
      </w:r>
      <w:r>
        <w:rPr>
          <w:b/>
        </w:rPr>
        <w:t xml:space="preserve"> </w:t>
      </w:r>
    </w:p>
    <w:p w14:paraId="32737EE8" w14:textId="386ADB3C" w:rsidR="00497811" w:rsidRDefault="00497811" w:rsidP="00497811">
      <w:pPr>
        <w:rPr>
          <w:bCs/>
        </w:rPr>
      </w:pPr>
      <w:r>
        <w:rPr>
          <w:bCs/>
        </w:rPr>
        <w:t xml:space="preserve">We will start by reviewing the directions for the training plan and discussing the main goals of the sections associated with your training. </w:t>
      </w:r>
    </w:p>
    <w:p w14:paraId="56CC8C95" w14:textId="5AF0A22C" w:rsidR="005538B5" w:rsidRDefault="00837AF1" w:rsidP="00497811">
      <w:pPr>
        <w:rPr>
          <w:b/>
        </w:rPr>
      </w:pPr>
      <w:r>
        <w:rPr>
          <w:b/>
        </w:rPr>
        <w:t>In Class Review</w:t>
      </w:r>
      <w:r w:rsidR="005538B5">
        <w:rPr>
          <w:b/>
        </w:rPr>
        <w:t xml:space="preserve">: </w:t>
      </w:r>
      <w:r w:rsidR="00580A8C">
        <w:rPr>
          <w:b/>
        </w:rPr>
        <w:t>Biosketch ‘speed-dating’</w:t>
      </w:r>
      <w:r w:rsidR="009976CE">
        <w:rPr>
          <w:b/>
        </w:rPr>
        <w:t>- Rapid read by others and make suggestions.</w:t>
      </w:r>
    </w:p>
    <w:p w14:paraId="5C8A5124" w14:textId="36CCDAD2" w:rsidR="00822422" w:rsidRPr="00822422" w:rsidRDefault="00822422" w:rsidP="00497811">
      <w:pPr>
        <w:rPr>
          <w:bCs/>
        </w:rPr>
      </w:pPr>
      <w:r>
        <w:rPr>
          <w:bCs/>
        </w:rPr>
        <w:t>Does the individual portray themselves in a positive manner? Does the Biosketch make the individual look ‘attractive’ to reviewers?</w:t>
      </w:r>
      <w:r w:rsidR="008B131B">
        <w:rPr>
          <w:bCs/>
        </w:rPr>
        <w:t xml:space="preserve"> Are there writing errors?</w:t>
      </w:r>
      <w:r w:rsidR="00A06753">
        <w:rPr>
          <w:bCs/>
        </w:rPr>
        <w:t xml:space="preserve"> </w:t>
      </w:r>
    </w:p>
    <w:p w14:paraId="30C3E01E" w14:textId="4770D00E" w:rsidR="004214C1" w:rsidRPr="006E280D" w:rsidRDefault="00E23766" w:rsidP="00683451">
      <w:pPr>
        <w:rPr>
          <w:b/>
          <w:vertAlign w:val="superscript"/>
        </w:rPr>
      </w:pPr>
      <w:r>
        <w:rPr>
          <w:b/>
          <w:color w:val="0070C0"/>
        </w:rPr>
        <w:t xml:space="preserve">Homework: Write a first draft of your </w:t>
      </w:r>
      <w:r w:rsidR="00A5633B">
        <w:rPr>
          <w:b/>
          <w:color w:val="0070C0"/>
        </w:rPr>
        <w:t>training plan</w:t>
      </w:r>
      <w:r w:rsidR="0043035D">
        <w:rPr>
          <w:b/>
          <w:color w:val="0070C0"/>
        </w:rPr>
        <w:t xml:space="preserve"> and obtain the first</w:t>
      </w:r>
      <w:r w:rsidR="001D03DE">
        <w:rPr>
          <w:b/>
          <w:color w:val="0070C0"/>
        </w:rPr>
        <w:t xml:space="preserve"> draft of the sponsor/co-sponsor statement from your advisor</w:t>
      </w:r>
      <w:r>
        <w:rPr>
          <w:b/>
          <w:color w:val="0070C0"/>
        </w:rPr>
        <w:t>.</w:t>
      </w:r>
      <w:r>
        <w:rPr>
          <w:b/>
          <w:color w:val="0070C0"/>
        </w:rPr>
        <w:br/>
      </w:r>
      <w:r w:rsidR="00497811">
        <w:rPr>
          <w:b/>
        </w:rPr>
        <w:br/>
      </w:r>
      <w:r w:rsidR="004214C1" w:rsidRPr="006E280D">
        <w:rPr>
          <w:b/>
        </w:rPr>
        <w:t>October 28</w:t>
      </w:r>
      <w:r w:rsidR="004214C1" w:rsidRPr="006E280D">
        <w:rPr>
          <w:b/>
          <w:vertAlign w:val="superscript"/>
        </w:rPr>
        <w:t>th</w:t>
      </w:r>
    </w:p>
    <w:p w14:paraId="425A2F84" w14:textId="7DAAC72D" w:rsidR="006E280D" w:rsidRDefault="006E280D" w:rsidP="006E280D">
      <w:pPr>
        <w:rPr>
          <w:bCs/>
          <w:u w:val="single"/>
        </w:rPr>
      </w:pPr>
      <w:r w:rsidRPr="00837AF1">
        <w:rPr>
          <w:bCs/>
          <w:u w:val="single"/>
        </w:rPr>
        <w:t xml:space="preserve">Workshop week: </w:t>
      </w:r>
      <w:r>
        <w:rPr>
          <w:bCs/>
          <w:u w:val="single"/>
        </w:rPr>
        <w:t>Research Strategy</w:t>
      </w:r>
    </w:p>
    <w:p w14:paraId="025D7487" w14:textId="216F68C2" w:rsidR="00326AAD" w:rsidRPr="006E280D" w:rsidRDefault="006E280D" w:rsidP="00683451">
      <w:pPr>
        <w:rPr>
          <w:b/>
        </w:rPr>
      </w:pPr>
      <w:r w:rsidRPr="006E280D">
        <w:rPr>
          <w:b/>
        </w:rPr>
        <w:t xml:space="preserve">In Class Review: </w:t>
      </w:r>
      <w:r w:rsidR="00056E88">
        <w:rPr>
          <w:b/>
        </w:rPr>
        <w:t>Small group</w:t>
      </w:r>
      <w:r w:rsidR="00BC31CA">
        <w:rPr>
          <w:b/>
        </w:rPr>
        <w:t>—</w:t>
      </w:r>
      <w:r w:rsidR="006044E3">
        <w:rPr>
          <w:b/>
        </w:rPr>
        <w:t>c</w:t>
      </w:r>
      <w:r w:rsidRPr="006E280D">
        <w:rPr>
          <w:b/>
        </w:rPr>
        <w:t xml:space="preserve">ompare and </w:t>
      </w:r>
      <w:r w:rsidR="006044E3">
        <w:rPr>
          <w:b/>
        </w:rPr>
        <w:t>c</w:t>
      </w:r>
      <w:r w:rsidRPr="006E280D">
        <w:rPr>
          <w:b/>
        </w:rPr>
        <w:t>ontrast different approaches used for the final training plan. Write a list of sub-sections you found useful to revise your own.</w:t>
      </w:r>
    </w:p>
    <w:p w14:paraId="18EF797C" w14:textId="51B282E3" w:rsidR="00D115F5" w:rsidRPr="007066B3" w:rsidRDefault="00D115F5" w:rsidP="00683451">
      <w:pPr>
        <w:rPr>
          <w:b/>
          <w:u w:val="single"/>
        </w:rPr>
      </w:pPr>
      <w:r w:rsidRPr="006E280D">
        <w:rPr>
          <w:b/>
          <w:color w:val="0070C0"/>
        </w:rPr>
        <w:t xml:space="preserve">Homework: </w:t>
      </w:r>
      <w:r w:rsidR="001E2467">
        <w:rPr>
          <w:b/>
          <w:color w:val="0070C0"/>
        </w:rPr>
        <w:t>Check in on all of your letters</w:t>
      </w:r>
      <w:r w:rsidR="00151B87">
        <w:rPr>
          <w:b/>
          <w:color w:val="0070C0"/>
        </w:rPr>
        <w:t xml:space="preserve"> and references</w:t>
      </w:r>
      <w:r w:rsidR="00087191">
        <w:rPr>
          <w:b/>
          <w:color w:val="0070C0"/>
        </w:rPr>
        <w:t>, including a letter of institutional support from your department chair or program director</w:t>
      </w:r>
      <w:r w:rsidR="00151B87">
        <w:rPr>
          <w:b/>
          <w:color w:val="0070C0"/>
        </w:rPr>
        <w:t xml:space="preserve">. </w:t>
      </w:r>
      <w:r w:rsidR="007F2A79" w:rsidRPr="007066B3">
        <w:rPr>
          <w:b/>
          <w:color w:val="0070C0"/>
          <w:u w:val="single"/>
        </w:rPr>
        <w:t>Finish your research strategy over the next three weeks</w:t>
      </w:r>
    </w:p>
    <w:p w14:paraId="2DC2D868" w14:textId="4DEA8E50" w:rsidR="004214C1" w:rsidRDefault="001D03DE" w:rsidP="00683451">
      <w:pPr>
        <w:rPr>
          <w:b/>
          <w:vertAlign w:val="superscript"/>
        </w:rPr>
      </w:pPr>
      <w:r>
        <w:rPr>
          <w:b/>
        </w:rPr>
        <w:br/>
      </w:r>
      <w:r w:rsidR="00F3429E">
        <w:rPr>
          <w:b/>
        </w:rPr>
        <w:t>November 4</w:t>
      </w:r>
      <w:r w:rsidR="00F3429E" w:rsidRPr="00F3429E">
        <w:rPr>
          <w:b/>
          <w:vertAlign w:val="superscript"/>
        </w:rPr>
        <w:t>th</w:t>
      </w:r>
    </w:p>
    <w:p w14:paraId="3EB47266" w14:textId="309AEDF1" w:rsidR="00326AAD" w:rsidRDefault="00326AAD" w:rsidP="00683451">
      <w:pPr>
        <w:rPr>
          <w:bCs/>
          <w:u w:val="single"/>
        </w:rPr>
      </w:pPr>
      <w:r w:rsidRPr="00837AF1">
        <w:rPr>
          <w:bCs/>
          <w:u w:val="single"/>
        </w:rPr>
        <w:t>Workshop week:</w:t>
      </w:r>
      <w:r w:rsidR="00837AF1" w:rsidRPr="00837AF1">
        <w:rPr>
          <w:bCs/>
          <w:u w:val="single"/>
        </w:rPr>
        <w:t xml:space="preserve"> </w:t>
      </w:r>
      <w:r w:rsidR="00624C3F">
        <w:rPr>
          <w:bCs/>
          <w:u w:val="single"/>
        </w:rPr>
        <w:t>Responsible Conduct of Research</w:t>
      </w:r>
      <w:r w:rsidR="00C4212C">
        <w:rPr>
          <w:bCs/>
          <w:u w:val="single"/>
        </w:rPr>
        <w:t xml:space="preserve"> and Selection of Sponsor and Institution</w:t>
      </w:r>
    </w:p>
    <w:p w14:paraId="42A7163C" w14:textId="37F06FA2" w:rsidR="00E60E95" w:rsidRDefault="00E60E95" w:rsidP="00683451">
      <w:pPr>
        <w:rPr>
          <w:b/>
        </w:rPr>
      </w:pPr>
      <w:r w:rsidRPr="006E280D">
        <w:rPr>
          <w:b/>
        </w:rPr>
        <w:t xml:space="preserve">In Class Review: </w:t>
      </w:r>
      <w:r>
        <w:rPr>
          <w:b/>
        </w:rPr>
        <w:t>Small group</w:t>
      </w:r>
      <w:r w:rsidR="00041702">
        <w:rPr>
          <w:b/>
        </w:rPr>
        <w:t>s to</w:t>
      </w:r>
      <w:r>
        <w:rPr>
          <w:b/>
        </w:rPr>
        <w:t xml:space="preserve"> brainstorm ideas and researching resources.</w:t>
      </w:r>
    </w:p>
    <w:p w14:paraId="1DF76B14" w14:textId="3DFF1C7B" w:rsidR="00041702" w:rsidRPr="00041702" w:rsidRDefault="00D1150F" w:rsidP="00683451">
      <w:pPr>
        <w:rPr>
          <w:bCs/>
        </w:rPr>
      </w:pPr>
      <w:r>
        <w:rPr>
          <w:bCs/>
        </w:rPr>
        <w:lastRenderedPageBreak/>
        <w:t xml:space="preserve">We will discuss the concept of Power Analysis and learn to calculation numbers of experimental subjects. We will also work as a group to </w:t>
      </w:r>
      <w:r w:rsidR="007A64E0">
        <w:rPr>
          <w:bCs/>
        </w:rPr>
        <w:t>identify classes, workshops, or programs that might</w:t>
      </w:r>
      <w:r w:rsidR="00420039">
        <w:rPr>
          <w:bCs/>
        </w:rPr>
        <w:t xml:space="preserve"> bolster your application</w:t>
      </w:r>
      <w:r>
        <w:rPr>
          <w:bCs/>
        </w:rPr>
        <w:t>.</w:t>
      </w:r>
    </w:p>
    <w:p w14:paraId="5A63C2B9" w14:textId="729E5334" w:rsidR="0059684B" w:rsidRDefault="0059684B" w:rsidP="0059684B">
      <w:pPr>
        <w:rPr>
          <w:b/>
        </w:rPr>
      </w:pPr>
      <w:r>
        <w:rPr>
          <w:b/>
          <w:color w:val="0070C0"/>
        </w:rPr>
        <w:t xml:space="preserve">Homework: </w:t>
      </w:r>
      <w:r w:rsidR="00C4212C">
        <w:rPr>
          <w:b/>
          <w:color w:val="0070C0"/>
        </w:rPr>
        <w:t xml:space="preserve">Write a </w:t>
      </w:r>
      <w:r w:rsidR="00F65532">
        <w:rPr>
          <w:b/>
          <w:color w:val="0070C0"/>
        </w:rPr>
        <w:t>draft of the responsible conduct of research and selection of sponsor documents.</w:t>
      </w:r>
      <w:r w:rsidR="00CF6FAF">
        <w:rPr>
          <w:b/>
          <w:color w:val="0070C0"/>
        </w:rPr>
        <w:t xml:space="preserve"> Start your ve</w:t>
      </w:r>
      <w:r w:rsidR="00407AFA">
        <w:rPr>
          <w:b/>
          <w:color w:val="0070C0"/>
        </w:rPr>
        <w:t>rtebrate animals section.</w:t>
      </w:r>
    </w:p>
    <w:p w14:paraId="75DEEB37" w14:textId="77777777" w:rsidR="00326AAD" w:rsidRDefault="00326AAD" w:rsidP="00683451">
      <w:pPr>
        <w:rPr>
          <w:b/>
        </w:rPr>
      </w:pPr>
    </w:p>
    <w:p w14:paraId="4C7290F4" w14:textId="172F425D" w:rsidR="00F3429E" w:rsidRDefault="00F3429E" w:rsidP="00683451">
      <w:pPr>
        <w:rPr>
          <w:b/>
          <w:vertAlign w:val="superscript"/>
        </w:rPr>
      </w:pPr>
      <w:r>
        <w:rPr>
          <w:b/>
        </w:rPr>
        <w:t>November 11</w:t>
      </w:r>
      <w:r w:rsidRPr="00F3429E">
        <w:rPr>
          <w:b/>
          <w:vertAlign w:val="superscript"/>
        </w:rPr>
        <w:t>th</w:t>
      </w:r>
      <w:r w:rsidR="00220253">
        <w:rPr>
          <w:b/>
          <w:vertAlign w:val="superscript"/>
        </w:rPr>
        <w:t xml:space="preserve"> </w:t>
      </w:r>
    </w:p>
    <w:p w14:paraId="0B11BA7D" w14:textId="44F4D57B" w:rsidR="00220253" w:rsidRPr="00B9514E" w:rsidRDefault="00220253" w:rsidP="00683451">
      <w:pPr>
        <w:rPr>
          <w:b/>
          <w:color w:val="E36C0A" w:themeColor="accent6" w:themeShade="BF"/>
        </w:rPr>
      </w:pPr>
      <w:r w:rsidRPr="00B9514E">
        <w:rPr>
          <w:b/>
          <w:color w:val="E36C0A" w:themeColor="accent6" w:themeShade="BF"/>
        </w:rPr>
        <w:t>SOCIETY FOR NEUROSCIENCE- NO CLASS</w:t>
      </w:r>
    </w:p>
    <w:p w14:paraId="4CF813D8" w14:textId="6F403156" w:rsidR="00F3429E" w:rsidRDefault="001D03DE" w:rsidP="00683451">
      <w:pPr>
        <w:rPr>
          <w:b/>
          <w:vertAlign w:val="superscript"/>
        </w:rPr>
      </w:pPr>
      <w:r>
        <w:rPr>
          <w:b/>
        </w:rPr>
        <w:br/>
      </w:r>
      <w:r w:rsidR="00F3429E">
        <w:rPr>
          <w:b/>
        </w:rPr>
        <w:t>November 18</w:t>
      </w:r>
      <w:r w:rsidR="00F3429E" w:rsidRPr="00F3429E">
        <w:rPr>
          <w:b/>
          <w:vertAlign w:val="superscript"/>
        </w:rPr>
        <w:t>th</w:t>
      </w:r>
    </w:p>
    <w:p w14:paraId="428350CF" w14:textId="776FAECB" w:rsidR="00BD3103" w:rsidRDefault="00BD3103" w:rsidP="00BD3103">
      <w:pPr>
        <w:rPr>
          <w:bCs/>
          <w:u w:val="single"/>
        </w:rPr>
      </w:pPr>
      <w:r w:rsidRPr="00837AF1">
        <w:rPr>
          <w:bCs/>
          <w:u w:val="single"/>
        </w:rPr>
        <w:t xml:space="preserve">Workshop week: </w:t>
      </w:r>
      <w:r>
        <w:rPr>
          <w:bCs/>
          <w:u w:val="single"/>
        </w:rPr>
        <w:t>The odds and ends</w:t>
      </w:r>
    </w:p>
    <w:p w14:paraId="3F3A2037" w14:textId="71A073BA" w:rsidR="00EF195F" w:rsidRDefault="00BD3103" w:rsidP="00BD3103">
      <w:pPr>
        <w:rPr>
          <w:bCs/>
        </w:rPr>
      </w:pPr>
      <w:r>
        <w:rPr>
          <w:bCs/>
        </w:rPr>
        <w:t>We will work on the</w:t>
      </w:r>
      <w:r w:rsidR="00CC6793" w:rsidRPr="00CC6793">
        <w:rPr>
          <w:bCs/>
        </w:rPr>
        <w:t xml:space="preserve"> </w:t>
      </w:r>
      <w:r w:rsidR="00CC6793">
        <w:rPr>
          <w:bCs/>
        </w:rPr>
        <w:t>project narrative, project summary, respective contributions, and</w:t>
      </w:r>
      <w:r>
        <w:rPr>
          <w:bCs/>
        </w:rPr>
        <w:t xml:space="preserve"> references (</w:t>
      </w:r>
      <w:r w:rsidR="00F24E7C">
        <w:rPr>
          <w:bCs/>
        </w:rPr>
        <w:t xml:space="preserve">including </w:t>
      </w:r>
      <w:r>
        <w:rPr>
          <w:bCs/>
        </w:rPr>
        <w:t>discussing reference manager</w:t>
      </w:r>
      <w:r w:rsidR="00F24E7C">
        <w:rPr>
          <w:bCs/>
        </w:rPr>
        <w:t>s</w:t>
      </w:r>
      <w:r>
        <w:rPr>
          <w:bCs/>
        </w:rPr>
        <w:t xml:space="preserve"> and </w:t>
      </w:r>
      <w:r w:rsidR="00F24E7C">
        <w:rPr>
          <w:bCs/>
        </w:rPr>
        <w:t xml:space="preserve">requirements from </w:t>
      </w:r>
      <w:r>
        <w:rPr>
          <w:bCs/>
        </w:rPr>
        <w:t>PubMed Central)</w:t>
      </w:r>
      <w:r w:rsidR="00CC6793">
        <w:rPr>
          <w:bCs/>
        </w:rPr>
        <w:t>.</w:t>
      </w:r>
      <w:r w:rsidR="00EF195F">
        <w:rPr>
          <w:bCs/>
        </w:rPr>
        <w:t xml:space="preserve"> </w:t>
      </w:r>
    </w:p>
    <w:p w14:paraId="2204DCF9" w14:textId="6264B778" w:rsidR="003757F4" w:rsidRDefault="003757F4" w:rsidP="003757F4">
      <w:pPr>
        <w:rPr>
          <w:b/>
        </w:rPr>
      </w:pPr>
      <w:r w:rsidRPr="006E280D">
        <w:rPr>
          <w:b/>
        </w:rPr>
        <w:t xml:space="preserve">In Class Review: </w:t>
      </w:r>
      <w:r>
        <w:rPr>
          <w:b/>
        </w:rPr>
        <w:t>Consistency</w:t>
      </w:r>
      <w:r w:rsidR="00E86B99">
        <w:rPr>
          <w:b/>
        </w:rPr>
        <w:t>/</w:t>
      </w:r>
      <w:r w:rsidR="00BB4C1D">
        <w:rPr>
          <w:b/>
        </w:rPr>
        <w:t>c</w:t>
      </w:r>
      <w:r w:rsidR="00E86B99">
        <w:rPr>
          <w:b/>
        </w:rPr>
        <w:t>oncrete</w:t>
      </w:r>
      <w:r w:rsidR="00BB4C1D">
        <w:rPr>
          <w:b/>
        </w:rPr>
        <w:t>ness</w:t>
      </w:r>
      <w:r>
        <w:rPr>
          <w:b/>
        </w:rPr>
        <w:t xml:space="preserve"> </w:t>
      </w:r>
      <w:r w:rsidR="00BB4C1D">
        <w:rPr>
          <w:b/>
        </w:rPr>
        <w:t>c</w:t>
      </w:r>
      <w:r>
        <w:rPr>
          <w:b/>
        </w:rPr>
        <w:t>heck. Meet with your peer partner (similar expertise) and spend time reading over all of your d</w:t>
      </w:r>
      <w:r w:rsidR="000D26D7">
        <w:rPr>
          <w:b/>
        </w:rPr>
        <w:t>ocuments.</w:t>
      </w:r>
    </w:p>
    <w:p w14:paraId="3DF1F343" w14:textId="29B5DA01" w:rsidR="000D26D7" w:rsidRPr="000D26D7" w:rsidRDefault="000D26D7" w:rsidP="003757F4">
      <w:pPr>
        <w:rPr>
          <w:bCs/>
        </w:rPr>
      </w:pPr>
      <w:r>
        <w:rPr>
          <w:bCs/>
        </w:rPr>
        <w:t xml:space="preserve">Partners: Make a list of </w:t>
      </w:r>
      <w:r w:rsidR="00E86B99">
        <w:rPr>
          <w:bCs/>
        </w:rPr>
        <w:t>the proposed training concep</w:t>
      </w:r>
      <w:r w:rsidR="00064502">
        <w:rPr>
          <w:bCs/>
        </w:rPr>
        <w:t>ts as you read. Help</w:t>
      </w:r>
      <w:r w:rsidR="00F24E7C">
        <w:rPr>
          <w:bCs/>
        </w:rPr>
        <w:t xml:space="preserve"> </w:t>
      </w:r>
      <w:r w:rsidR="00064502">
        <w:rPr>
          <w:bCs/>
        </w:rPr>
        <w:t>verify that the milestones are concrete (when will training happen? What are the benchmarks?), and that the</w:t>
      </w:r>
      <w:r w:rsidR="007718A2">
        <w:rPr>
          <w:bCs/>
        </w:rPr>
        <w:t xml:space="preserve"> proposals are consistent across the statements by your partner</w:t>
      </w:r>
      <w:r w:rsidR="00600688">
        <w:rPr>
          <w:bCs/>
        </w:rPr>
        <w:t>, their PI, and their mentoring committee.</w:t>
      </w:r>
    </w:p>
    <w:p w14:paraId="2E87F4B9" w14:textId="12F5C701" w:rsidR="00E33EC6" w:rsidRDefault="00E33EC6" w:rsidP="00E33EC6">
      <w:pPr>
        <w:rPr>
          <w:b/>
        </w:rPr>
      </w:pPr>
      <w:r>
        <w:rPr>
          <w:b/>
          <w:color w:val="0070C0"/>
        </w:rPr>
        <w:t xml:space="preserve">Homework: </w:t>
      </w:r>
      <w:r w:rsidR="00407AFA">
        <w:rPr>
          <w:b/>
          <w:color w:val="0070C0"/>
        </w:rPr>
        <w:t>Finish</w:t>
      </w:r>
      <w:r w:rsidR="00CF6FAF">
        <w:rPr>
          <w:b/>
          <w:color w:val="0070C0"/>
        </w:rPr>
        <w:t xml:space="preserve"> your vertebrate animals or human subjects section.</w:t>
      </w:r>
    </w:p>
    <w:p w14:paraId="73D8031B" w14:textId="77777777" w:rsidR="00326AAD" w:rsidRDefault="00326AAD" w:rsidP="00683451">
      <w:pPr>
        <w:rPr>
          <w:b/>
        </w:rPr>
      </w:pPr>
    </w:p>
    <w:p w14:paraId="31529A01" w14:textId="767D0772" w:rsidR="00F3429E" w:rsidRDefault="00F3429E" w:rsidP="00683451">
      <w:pPr>
        <w:rPr>
          <w:b/>
          <w:vertAlign w:val="superscript"/>
        </w:rPr>
      </w:pPr>
      <w:r>
        <w:rPr>
          <w:b/>
        </w:rPr>
        <w:t>November 25</w:t>
      </w:r>
      <w:r w:rsidRPr="00F3429E">
        <w:rPr>
          <w:b/>
          <w:vertAlign w:val="superscript"/>
        </w:rPr>
        <w:t>th</w:t>
      </w:r>
    </w:p>
    <w:p w14:paraId="35939C32" w14:textId="428CBFA7" w:rsidR="00220253" w:rsidRPr="00B9514E" w:rsidRDefault="00220253" w:rsidP="00683451">
      <w:pPr>
        <w:rPr>
          <w:b/>
          <w:color w:val="E36C0A" w:themeColor="accent6" w:themeShade="BF"/>
        </w:rPr>
      </w:pPr>
      <w:r w:rsidRPr="00B9514E">
        <w:rPr>
          <w:b/>
          <w:color w:val="E36C0A" w:themeColor="accent6" w:themeShade="BF"/>
        </w:rPr>
        <w:t>THANKSGIVING BREAK- NO CLASS</w:t>
      </w:r>
    </w:p>
    <w:p w14:paraId="7ED69B17" w14:textId="3A627C1D" w:rsidR="00F3429E" w:rsidRDefault="001D03DE" w:rsidP="00683451">
      <w:pPr>
        <w:rPr>
          <w:b/>
          <w:vertAlign w:val="superscript"/>
        </w:rPr>
      </w:pPr>
      <w:r>
        <w:rPr>
          <w:b/>
        </w:rPr>
        <w:br/>
      </w:r>
      <w:r w:rsidR="00F3429E">
        <w:rPr>
          <w:b/>
        </w:rPr>
        <w:t>December 2</w:t>
      </w:r>
      <w:r w:rsidR="00F3429E" w:rsidRPr="00F3429E">
        <w:rPr>
          <w:b/>
          <w:vertAlign w:val="superscript"/>
        </w:rPr>
        <w:t>nd</w:t>
      </w:r>
    </w:p>
    <w:p w14:paraId="32C66554" w14:textId="4D1ADCE5" w:rsidR="007B7A4D" w:rsidRPr="00B9514E" w:rsidRDefault="007B7A4D" w:rsidP="00683451">
      <w:pPr>
        <w:rPr>
          <w:b/>
        </w:rPr>
      </w:pPr>
      <w:r w:rsidRPr="007B7A4D">
        <w:rPr>
          <w:bCs/>
          <w:u w:val="single"/>
        </w:rPr>
        <w:t>F</w:t>
      </w:r>
      <w:r>
        <w:rPr>
          <w:bCs/>
          <w:u w:val="single"/>
        </w:rPr>
        <w:t>inal Peer Review.</w:t>
      </w:r>
      <w:r w:rsidR="00B9514E">
        <w:rPr>
          <w:b/>
        </w:rPr>
        <w:t xml:space="preserve"> </w:t>
      </w:r>
      <w:r w:rsidR="00B9514E" w:rsidRPr="00B9514E">
        <w:rPr>
          <w:bCs/>
        </w:rPr>
        <w:t>W</w:t>
      </w:r>
      <w:r w:rsidR="00B9514E">
        <w:rPr>
          <w:bCs/>
        </w:rPr>
        <w:t>e will break into pairs</w:t>
      </w:r>
      <w:r w:rsidR="00407AFA">
        <w:rPr>
          <w:bCs/>
        </w:rPr>
        <w:t xml:space="preserve"> 2-3 times</w:t>
      </w:r>
      <w:r w:rsidR="00CB11C2">
        <w:rPr>
          <w:bCs/>
        </w:rPr>
        <w:t xml:space="preserve"> and provide comments on everyone’s final applications before the submission deadlines. </w:t>
      </w:r>
      <w:r w:rsidR="00BE5B74" w:rsidRPr="00407AFA">
        <w:rPr>
          <w:b/>
        </w:rPr>
        <w:t xml:space="preserve">Pairs will </w:t>
      </w:r>
      <w:r w:rsidR="00407AFA" w:rsidRPr="00407AFA">
        <w:rPr>
          <w:b/>
        </w:rPr>
        <w:t>start with</w:t>
      </w:r>
      <w:r w:rsidR="00BE5B74" w:rsidRPr="00407AFA">
        <w:rPr>
          <w:b/>
        </w:rPr>
        <w:t xml:space="preserve"> individuals </w:t>
      </w:r>
      <w:r w:rsidR="00407AFA" w:rsidRPr="00407AFA">
        <w:rPr>
          <w:b/>
        </w:rPr>
        <w:t>that have</w:t>
      </w:r>
      <w:r w:rsidR="00BE5B74" w:rsidRPr="00407AFA">
        <w:rPr>
          <w:b/>
        </w:rPr>
        <w:t xml:space="preserve"> </w:t>
      </w:r>
      <w:r w:rsidR="00407AFA" w:rsidRPr="00407AFA">
        <w:rPr>
          <w:b/>
        </w:rPr>
        <w:t>dis</w:t>
      </w:r>
      <w:r w:rsidR="00BE5B74" w:rsidRPr="00407AFA">
        <w:rPr>
          <w:b/>
        </w:rPr>
        <w:t>similar expertise</w:t>
      </w:r>
      <w:r w:rsidR="00407AFA">
        <w:rPr>
          <w:b/>
        </w:rPr>
        <w:t xml:space="preserve"> (if a naïve person gets it, anyone will)</w:t>
      </w:r>
      <w:r w:rsidR="00BE5B74">
        <w:rPr>
          <w:bCs/>
        </w:rPr>
        <w:t>.  The goal will be to catch typos, inconsistencies, and other last-minute problems.</w:t>
      </w:r>
      <w:r w:rsidR="00CB11C2">
        <w:rPr>
          <w:bCs/>
        </w:rPr>
        <w:br/>
      </w:r>
    </w:p>
    <w:p w14:paraId="27B0CF75" w14:textId="340EE7F6" w:rsidR="00F3429E" w:rsidRDefault="00E161C8" w:rsidP="00683451">
      <w:pPr>
        <w:rPr>
          <w:b/>
          <w:vertAlign w:val="superscript"/>
        </w:rPr>
      </w:pPr>
      <w:r>
        <w:rPr>
          <w:b/>
        </w:rPr>
        <w:t>December 9</w:t>
      </w:r>
      <w:r w:rsidRPr="00E161C8">
        <w:rPr>
          <w:b/>
          <w:vertAlign w:val="superscript"/>
        </w:rPr>
        <w:t>th</w:t>
      </w:r>
    </w:p>
    <w:p w14:paraId="3D603A1D" w14:textId="66F358AE" w:rsidR="00A30117" w:rsidRDefault="00E161C8" w:rsidP="00683451">
      <w:pPr>
        <w:rPr>
          <w:bCs/>
        </w:rPr>
      </w:pPr>
      <w:r>
        <w:rPr>
          <w:bCs/>
          <w:u w:val="single"/>
        </w:rPr>
        <w:t>Submissions Complete!</w:t>
      </w:r>
      <w:r w:rsidR="00D659D8" w:rsidRPr="00D659D8">
        <w:rPr>
          <w:bCs/>
        </w:rPr>
        <w:t xml:space="preserve">  </w:t>
      </w:r>
      <w:r w:rsidR="00600688">
        <w:rPr>
          <w:bCs/>
        </w:rPr>
        <w:t xml:space="preserve"> First, CELEBRATE!!!</w:t>
      </w:r>
      <w:r w:rsidR="00A30117">
        <w:rPr>
          <w:bCs/>
        </w:rPr>
        <w:t xml:space="preserve"> We will talk about your experiences, what you learned, the course structure, etc.</w:t>
      </w:r>
    </w:p>
    <w:p w14:paraId="7319F15B" w14:textId="454D2D1D" w:rsidR="00A30117" w:rsidRDefault="00A30117" w:rsidP="00683451">
      <w:pPr>
        <w:rPr>
          <w:bCs/>
        </w:rPr>
      </w:pPr>
    </w:p>
    <w:p w14:paraId="758368F0" w14:textId="1ABA8F43" w:rsidR="00A30117" w:rsidRDefault="00600688" w:rsidP="00A30117">
      <w:pPr>
        <w:rPr>
          <w:b/>
        </w:rPr>
      </w:pPr>
      <w:r>
        <w:rPr>
          <w:b/>
        </w:rPr>
        <w:t>For reference, t</w:t>
      </w:r>
      <w:r w:rsidR="00A30117" w:rsidRPr="00722103">
        <w:rPr>
          <w:b/>
        </w:rPr>
        <w:t>he F31 deadline for the Fall of 2022 is December 8</w:t>
      </w:r>
      <w:r w:rsidR="00A30117" w:rsidRPr="00722103">
        <w:rPr>
          <w:b/>
          <w:vertAlign w:val="superscript"/>
        </w:rPr>
        <w:t>th</w:t>
      </w:r>
      <w:r>
        <w:rPr>
          <w:b/>
        </w:rPr>
        <w:t>.  This means that the</w:t>
      </w:r>
      <w:r w:rsidR="00A30117" w:rsidRPr="00722103">
        <w:rPr>
          <w:b/>
        </w:rPr>
        <w:t xml:space="preserve"> ORSP Deadline is December 1</w:t>
      </w:r>
      <w:r w:rsidR="00A30117" w:rsidRPr="00722103">
        <w:rPr>
          <w:b/>
          <w:vertAlign w:val="superscript"/>
        </w:rPr>
        <w:t xml:space="preserve">st </w:t>
      </w:r>
      <w:r w:rsidR="00A30117" w:rsidRPr="00722103">
        <w:rPr>
          <w:b/>
        </w:rPr>
        <w:t xml:space="preserve"> to have all documents </w:t>
      </w:r>
      <w:r w:rsidR="00316757" w:rsidRPr="00722103">
        <w:rPr>
          <w:b/>
        </w:rPr>
        <w:t>uploaded</w:t>
      </w:r>
      <w:r w:rsidR="00172CA7">
        <w:rPr>
          <w:b/>
        </w:rPr>
        <w:t xml:space="preserve"> in a draft form (budget and justification are critical!). The </w:t>
      </w:r>
      <w:r w:rsidR="0045521E">
        <w:rPr>
          <w:b/>
        </w:rPr>
        <w:t>“the final science”</w:t>
      </w:r>
      <w:r w:rsidR="00A3121A">
        <w:rPr>
          <w:b/>
        </w:rPr>
        <w:t xml:space="preserve"> </w:t>
      </w:r>
      <w:r w:rsidR="00172CA7">
        <w:rPr>
          <w:b/>
        </w:rPr>
        <w:t xml:space="preserve">is due by noon on </w:t>
      </w:r>
      <w:r w:rsidR="00A477E0">
        <w:rPr>
          <w:b/>
        </w:rPr>
        <w:t>December 6</w:t>
      </w:r>
      <w:r w:rsidR="00A477E0" w:rsidRPr="00A477E0">
        <w:rPr>
          <w:b/>
          <w:vertAlign w:val="superscript"/>
        </w:rPr>
        <w:t>th</w:t>
      </w:r>
      <w:r w:rsidR="00A477E0">
        <w:rPr>
          <w:b/>
        </w:rPr>
        <w:t>, and revisions must be in by the morning of December 8</w:t>
      </w:r>
      <w:r w:rsidR="00A477E0" w:rsidRPr="00A477E0">
        <w:rPr>
          <w:b/>
          <w:vertAlign w:val="superscript"/>
        </w:rPr>
        <w:t>th</w:t>
      </w:r>
      <w:r w:rsidR="00A477E0">
        <w:rPr>
          <w:b/>
        </w:rPr>
        <w:t>. See the rule below:</w:t>
      </w:r>
    </w:p>
    <w:p w14:paraId="397E5098" w14:textId="3A4F0E4A" w:rsidR="00C70ECC" w:rsidRDefault="00C70ECC" w:rsidP="00683451">
      <w:pPr>
        <w:rPr>
          <w:bCs/>
          <w:u w:val="single"/>
        </w:rPr>
      </w:pPr>
    </w:p>
    <w:p w14:paraId="7A66B9C7" w14:textId="42C8CAA6" w:rsidR="00B01930" w:rsidRPr="00885CF3" w:rsidRDefault="00056119" w:rsidP="00B01930">
      <w:pPr>
        <w:rPr>
          <w:b/>
          <w:u w:val="single"/>
        </w:rPr>
      </w:pPr>
      <w:r w:rsidRPr="00885CF3">
        <w:rPr>
          <w:b/>
          <w:color w:val="0070C0"/>
          <w:u w:val="single"/>
        </w:rPr>
        <w:t>The ORSP Deadline (The so-called 5/2 rule):</w:t>
      </w:r>
      <w:r w:rsidR="00B01930" w:rsidRPr="00885CF3">
        <w:rPr>
          <w:b/>
          <w:u w:val="single"/>
        </w:rPr>
        <w:br/>
      </w:r>
    </w:p>
    <w:p w14:paraId="7147546A" w14:textId="587E5817" w:rsidR="00B01930" w:rsidRDefault="00B01930" w:rsidP="00B01930">
      <w:pPr>
        <w:pStyle w:val="ListParagraph"/>
        <w:numPr>
          <w:ilvl w:val="0"/>
          <w:numId w:val="2"/>
        </w:numPr>
        <w:rPr>
          <w:bCs/>
        </w:rPr>
      </w:pPr>
      <w:r w:rsidRPr="00B01930">
        <w:rPr>
          <w:bCs/>
        </w:rPr>
        <w:t>All administrative items are required in their final version, with placeholders for the final science, by 12pm noon five (5) business days before the sponsor deadline.</w:t>
      </w:r>
      <w:r>
        <w:rPr>
          <w:bCs/>
        </w:rPr>
        <w:br/>
      </w:r>
    </w:p>
    <w:p w14:paraId="789246A2" w14:textId="33C177AA" w:rsidR="00885CF3" w:rsidRDefault="00B01930" w:rsidP="00885CF3">
      <w:pPr>
        <w:pStyle w:val="ListParagraph"/>
        <w:numPr>
          <w:ilvl w:val="0"/>
          <w:numId w:val="2"/>
        </w:numPr>
        <w:rPr>
          <w:bCs/>
        </w:rPr>
      </w:pPr>
      <w:r w:rsidRPr="00B01930">
        <w:rPr>
          <w:bCs/>
        </w:rPr>
        <w:lastRenderedPageBreak/>
        <w:t>The proposal in its final form for submission to the sponsor, including the final science, is due by 12pm noon two (2) business days before the sponsor deadline.</w:t>
      </w:r>
      <w:r w:rsidR="00885CF3">
        <w:rPr>
          <w:bCs/>
        </w:rPr>
        <w:br/>
      </w:r>
    </w:p>
    <w:p w14:paraId="20187712" w14:textId="2EDA54A2" w:rsidR="00885CF3" w:rsidRDefault="00885CF3" w:rsidP="00885CF3">
      <w:pPr>
        <w:pStyle w:val="ListParagraph"/>
        <w:numPr>
          <w:ilvl w:val="0"/>
          <w:numId w:val="2"/>
        </w:numPr>
        <w:rPr>
          <w:bCs/>
        </w:rPr>
      </w:pPr>
      <w:r w:rsidRPr="00885CF3">
        <w:rPr>
          <w:bCs/>
        </w:rPr>
        <w:t>Once our team reviews the proposal, the Grant Specialist may request changes to the administrative and/or scientific components of the proposal in line with all applicable university and sponsor policies. All changes requested by our office must be completed and returned to us no later than 9am Eastern Time on the day of the sponsor deadline</w:t>
      </w:r>
      <w:r w:rsidR="00574232">
        <w:rPr>
          <w:bCs/>
        </w:rPr>
        <w:br/>
      </w:r>
    </w:p>
    <w:p w14:paraId="08ED94F6" w14:textId="4942FECA" w:rsidR="00574232" w:rsidRPr="00885CF3" w:rsidRDefault="00000000" w:rsidP="00885CF3">
      <w:pPr>
        <w:pStyle w:val="ListParagraph"/>
        <w:numPr>
          <w:ilvl w:val="0"/>
          <w:numId w:val="2"/>
        </w:numPr>
        <w:rPr>
          <w:bCs/>
        </w:rPr>
      </w:pPr>
      <w:hyperlink r:id="rId7" w:history="1">
        <w:r w:rsidR="00574232" w:rsidRPr="00574232">
          <w:rPr>
            <w:rStyle w:val="Hyperlink"/>
            <w:bCs/>
          </w:rPr>
          <w:t>See the full policy here</w:t>
        </w:r>
      </w:hyperlink>
    </w:p>
    <w:p w14:paraId="606F7023" w14:textId="19D17ED3" w:rsidR="00056119" w:rsidRDefault="00056119" w:rsidP="00683451">
      <w:pPr>
        <w:rPr>
          <w:b/>
        </w:rPr>
      </w:pPr>
    </w:p>
    <w:p w14:paraId="14FB2984" w14:textId="2025B059" w:rsidR="00AB4D16" w:rsidRDefault="00AB4D16" w:rsidP="00683451">
      <w:pPr>
        <w:rPr>
          <w:b/>
          <w:u w:val="single"/>
        </w:rPr>
      </w:pPr>
      <w:r>
        <w:rPr>
          <w:b/>
          <w:u w:val="single"/>
        </w:rPr>
        <w:t>Tips and Pointers</w:t>
      </w:r>
    </w:p>
    <w:p w14:paraId="60EAF709" w14:textId="5806E560" w:rsidR="00AB4D16" w:rsidRPr="00706A6C" w:rsidRDefault="006B4E65" w:rsidP="00AB4D16">
      <w:pPr>
        <w:pStyle w:val="ListParagraph"/>
        <w:numPr>
          <w:ilvl w:val="0"/>
          <w:numId w:val="4"/>
        </w:numPr>
        <w:rPr>
          <w:bCs/>
        </w:rPr>
      </w:pPr>
      <w:r w:rsidRPr="00706A6C">
        <w:rPr>
          <w:bCs/>
        </w:rPr>
        <w:t>This application focuses on training</w:t>
      </w:r>
      <w:r w:rsidR="00E16382" w:rsidRPr="00706A6C">
        <w:rPr>
          <w:bCs/>
        </w:rPr>
        <w:t>!</w:t>
      </w:r>
    </w:p>
    <w:p w14:paraId="3901968E" w14:textId="7DA703AB" w:rsidR="006B4E65" w:rsidRDefault="006B4E65" w:rsidP="006B4E65">
      <w:pPr>
        <w:pStyle w:val="ListParagraph"/>
        <w:numPr>
          <w:ilvl w:val="1"/>
          <w:numId w:val="4"/>
        </w:numPr>
        <w:rPr>
          <w:bCs/>
        </w:rPr>
      </w:pPr>
      <w:r w:rsidRPr="00706A6C">
        <w:rPr>
          <w:bCs/>
        </w:rPr>
        <w:t>What new techniques will I learn for each aim? These can be</w:t>
      </w:r>
      <w:r w:rsidR="00E16382" w:rsidRPr="00706A6C">
        <w:rPr>
          <w:bCs/>
        </w:rPr>
        <w:t xml:space="preserve"> analytical approaches, new techniques, etc.</w:t>
      </w:r>
    </w:p>
    <w:p w14:paraId="0B44A44C" w14:textId="686E448E" w:rsidR="0072611C" w:rsidRDefault="0072611C" w:rsidP="0072611C">
      <w:pPr>
        <w:pStyle w:val="ListParagraph"/>
        <w:numPr>
          <w:ilvl w:val="0"/>
          <w:numId w:val="4"/>
        </w:numPr>
        <w:rPr>
          <w:bCs/>
        </w:rPr>
      </w:pPr>
      <w:r>
        <w:rPr>
          <w:bCs/>
        </w:rPr>
        <w:t>Aims make o</w:t>
      </w:r>
      <w:r w:rsidR="00F34342">
        <w:rPr>
          <w:bCs/>
        </w:rPr>
        <w:t>r</w:t>
      </w:r>
      <w:r>
        <w:rPr>
          <w:bCs/>
        </w:rPr>
        <w:t xml:space="preserve"> break you.</w:t>
      </w:r>
    </w:p>
    <w:p w14:paraId="36F1506D" w14:textId="38414A54" w:rsidR="0072611C" w:rsidRDefault="0072611C" w:rsidP="0072611C">
      <w:pPr>
        <w:pStyle w:val="ListParagraph"/>
        <w:numPr>
          <w:ilvl w:val="1"/>
          <w:numId w:val="4"/>
        </w:numPr>
        <w:rPr>
          <w:bCs/>
        </w:rPr>
      </w:pPr>
      <w:r>
        <w:rPr>
          <w:bCs/>
        </w:rPr>
        <w:t>The Specific Aims page is</w:t>
      </w:r>
      <w:r w:rsidR="00F34342">
        <w:rPr>
          <w:bCs/>
        </w:rPr>
        <w:t xml:space="preserve"> perhaps the most important piece of your application. Reviewers form their first impressions based on this one page of text. </w:t>
      </w:r>
    </w:p>
    <w:p w14:paraId="02438F65" w14:textId="144DB6F7" w:rsidR="0062140F" w:rsidRDefault="001F548F" w:rsidP="001F548F">
      <w:pPr>
        <w:pStyle w:val="ListParagraph"/>
        <w:numPr>
          <w:ilvl w:val="0"/>
          <w:numId w:val="4"/>
        </w:numPr>
        <w:rPr>
          <w:bCs/>
        </w:rPr>
      </w:pPr>
      <w:r>
        <w:rPr>
          <w:bCs/>
        </w:rPr>
        <w:t>Grantsmanship, grantsmanship, grantsmanship</w:t>
      </w:r>
      <w:r w:rsidR="00345A98">
        <w:rPr>
          <w:bCs/>
        </w:rPr>
        <w:t>.</w:t>
      </w:r>
    </w:p>
    <w:p w14:paraId="0CB8C07A" w14:textId="050D4497" w:rsidR="001F548F" w:rsidRDefault="001F548F" w:rsidP="001F548F">
      <w:pPr>
        <w:pStyle w:val="ListParagraph"/>
        <w:numPr>
          <w:ilvl w:val="1"/>
          <w:numId w:val="4"/>
        </w:numPr>
        <w:rPr>
          <w:bCs/>
        </w:rPr>
      </w:pPr>
      <w:r>
        <w:rPr>
          <w:bCs/>
        </w:rPr>
        <w:t xml:space="preserve">There is a strategy for every grant that </w:t>
      </w:r>
      <w:r w:rsidR="00D27938">
        <w:rPr>
          <w:bCs/>
        </w:rPr>
        <w:t>often involves</w:t>
      </w:r>
      <w:r w:rsidR="00476487">
        <w:rPr>
          <w:bCs/>
        </w:rPr>
        <w:t xml:space="preserve"> thinking through your experiments in order to justify each decision, propose rigorous experiment</w:t>
      </w:r>
      <w:r w:rsidR="00FB32CE">
        <w:rPr>
          <w:bCs/>
        </w:rPr>
        <w:t>al designs</w:t>
      </w:r>
      <w:r w:rsidR="00476487">
        <w:rPr>
          <w:bCs/>
        </w:rPr>
        <w:t xml:space="preserve">, and to try and address any weaknesses you have by </w:t>
      </w:r>
      <w:r w:rsidR="00345A98">
        <w:rPr>
          <w:bCs/>
        </w:rPr>
        <w:t xml:space="preserve">adding a positive spin.  You may not follow through with </w:t>
      </w:r>
      <w:r w:rsidR="00F06165">
        <w:rPr>
          <w:bCs/>
        </w:rPr>
        <w:t>everything but</w:t>
      </w:r>
      <w:r w:rsidR="00345A98">
        <w:rPr>
          <w:bCs/>
        </w:rPr>
        <w:t xml:space="preserve"> showing that you have identified </w:t>
      </w:r>
      <w:r w:rsidR="00345A98">
        <w:rPr>
          <w:bCs/>
          <w:u w:val="single"/>
        </w:rPr>
        <w:t>how</w:t>
      </w:r>
      <w:r w:rsidR="00345A98">
        <w:rPr>
          <w:bCs/>
        </w:rPr>
        <w:t xml:space="preserve"> to do these things is sometimes the most important part.</w:t>
      </w:r>
    </w:p>
    <w:p w14:paraId="48DC017C" w14:textId="31AD5240" w:rsidR="00174832" w:rsidRPr="00174832" w:rsidRDefault="00174832" w:rsidP="00174832">
      <w:pPr>
        <w:pStyle w:val="ListParagraph"/>
        <w:numPr>
          <w:ilvl w:val="0"/>
          <w:numId w:val="4"/>
        </w:numPr>
        <w:rPr>
          <w:bCs/>
        </w:rPr>
      </w:pPr>
      <w:r>
        <w:rPr>
          <w:b/>
        </w:rPr>
        <w:t>Communicate with your business office</w:t>
      </w:r>
      <w:r w:rsidR="000E2566">
        <w:rPr>
          <w:b/>
        </w:rPr>
        <w:t xml:space="preserve"> and </w:t>
      </w:r>
      <w:r w:rsidR="00A71707">
        <w:rPr>
          <w:b/>
        </w:rPr>
        <w:t>the office of research and sponsored programs!</w:t>
      </w:r>
    </w:p>
    <w:p w14:paraId="6BF7EA7D" w14:textId="5C1A727D" w:rsidR="00174832" w:rsidRPr="00706A6C" w:rsidRDefault="00174832" w:rsidP="00174832">
      <w:pPr>
        <w:pStyle w:val="ListParagraph"/>
        <w:numPr>
          <w:ilvl w:val="1"/>
          <w:numId w:val="4"/>
        </w:numPr>
        <w:rPr>
          <w:bCs/>
        </w:rPr>
      </w:pPr>
      <w:r>
        <w:rPr>
          <w:bCs/>
        </w:rPr>
        <w:t>The people in the business office</w:t>
      </w:r>
      <w:r w:rsidR="00394696">
        <w:rPr>
          <w:bCs/>
        </w:rPr>
        <w:t xml:space="preserve"> and grants office</w:t>
      </w:r>
      <w:r>
        <w:rPr>
          <w:bCs/>
        </w:rPr>
        <w:t xml:space="preserve"> are your best allies and they are here to help</w:t>
      </w:r>
      <w:r w:rsidR="000E2566">
        <w:rPr>
          <w:bCs/>
        </w:rPr>
        <w:t>. An open line of communication with them is important</w:t>
      </w:r>
      <w:r w:rsidR="00394696">
        <w:rPr>
          <w:bCs/>
        </w:rPr>
        <w:t xml:space="preserve"> and </w:t>
      </w:r>
      <w:r w:rsidR="00394696" w:rsidRPr="00394696">
        <w:rPr>
          <w:bCs/>
          <w:u w:val="single"/>
        </w:rPr>
        <w:t>it is also very important that you respect their time</w:t>
      </w:r>
      <w:r w:rsidR="00394696">
        <w:rPr>
          <w:bCs/>
        </w:rPr>
        <w:t>.</w:t>
      </w:r>
      <w:r w:rsidR="0072611C">
        <w:rPr>
          <w:bCs/>
        </w:rPr>
        <w:t xml:space="preserve"> This doesn’t mean leaving them alone, but rather staying on top of deadlines, communicating where your application is along the process, and ensuring that you prioritize communication at every stage.</w:t>
      </w:r>
    </w:p>
    <w:p w14:paraId="461ECF86" w14:textId="58FAF265" w:rsidR="00061773" w:rsidRPr="00706A6C" w:rsidRDefault="00061773" w:rsidP="00061773">
      <w:pPr>
        <w:pStyle w:val="ListParagraph"/>
        <w:numPr>
          <w:ilvl w:val="0"/>
          <w:numId w:val="4"/>
        </w:numPr>
        <w:rPr>
          <w:bCs/>
        </w:rPr>
      </w:pPr>
      <w:r w:rsidRPr="00706A6C">
        <w:rPr>
          <w:bCs/>
        </w:rPr>
        <w:t>Lab funding matters!</w:t>
      </w:r>
    </w:p>
    <w:p w14:paraId="2E31EF99" w14:textId="005C926F" w:rsidR="00061773" w:rsidRDefault="00061773" w:rsidP="00061773">
      <w:pPr>
        <w:pStyle w:val="ListParagraph"/>
        <w:numPr>
          <w:ilvl w:val="1"/>
          <w:numId w:val="4"/>
        </w:numPr>
        <w:rPr>
          <w:bCs/>
        </w:rPr>
      </w:pPr>
      <w:r w:rsidRPr="00706A6C">
        <w:rPr>
          <w:bCs/>
        </w:rPr>
        <w:t>An F31 is not meant to fund your whole research project</w:t>
      </w:r>
      <w:r w:rsidR="00706A6C">
        <w:rPr>
          <w:bCs/>
        </w:rPr>
        <w:t xml:space="preserve"> and Reviewers will look at the funding your PI has. </w:t>
      </w:r>
    </w:p>
    <w:p w14:paraId="7A6A56CE" w14:textId="55BCAF65" w:rsidR="0071768E" w:rsidRDefault="00622601" w:rsidP="0071768E">
      <w:pPr>
        <w:pStyle w:val="ListParagraph"/>
        <w:numPr>
          <w:ilvl w:val="0"/>
          <w:numId w:val="4"/>
        </w:numPr>
        <w:rPr>
          <w:bCs/>
        </w:rPr>
      </w:pPr>
      <w:r>
        <w:rPr>
          <w:bCs/>
        </w:rPr>
        <w:t>Stay grounded</w:t>
      </w:r>
    </w:p>
    <w:p w14:paraId="42A18A96" w14:textId="4D54F3DF" w:rsidR="00622601" w:rsidRDefault="00622601" w:rsidP="00622601">
      <w:pPr>
        <w:pStyle w:val="ListParagraph"/>
        <w:numPr>
          <w:ilvl w:val="1"/>
          <w:numId w:val="4"/>
        </w:numPr>
        <w:rPr>
          <w:bCs/>
        </w:rPr>
      </w:pPr>
      <w:r>
        <w:rPr>
          <w:bCs/>
        </w:rPr>
        <w:t>Your plan can be ambitious, but not too ambitious. You can’t receive adequate training if you start out with a plan that is doomed to fail.</w:t>
      </w:r>
    </w:p>
    <w:p w14:paraId="4F1C8E3F" w14:textId="434D7AC2" w:rsidR="00622601" w:rsidRDefault="0062140F" w:rsidP="00622601">
      <w:pPr>
        <w:pStyle w:val="ListParagraph"/>
        <w:numPr>
          <w:ilvl w:val="0"/>
          <w:numId w:val="4"/>
        </w:numPr>
        <w:rPr>
          <w:bCs/>
        </w:rPr>
      </w:pPr>
      <w:r>
        <w:rPr>
          <w:bCs/>
        </w:rPr>
        <w:t>Hit problems head on</w:t>
      </w:r>
    </w:p>
    <w:p w14:paraId="0E6B3A59" w14:textId="60C7D218" w:rsidR="0062140F" w:rsidRDefault="00532662" w:rsidP="0062140F">
      <w:pPr>
        <w:pStyle w:val="ListParagraph"/>
        <w:numPr>
          <w:ilvl w:val="1"/>
          <w:numId w:val="4"/>
        </w:numPr>
        <w:rPr>
          <w:bCs/>
        </w:rPr>
      </w:pPr>
      <w:r>
        <w:rPr>
          <w:bCs/>
        </w:rPr>
        <w:t>If you have skeletons in your closet, it may be worth an early discussion with a program official (PO) regarding how you can address these.  This might be grades</w:t>
      </w:r>
      <w:r w:rsidR="002847BE">
        <w:rPr>
          <w:bCs/>
        </w:rPr>
        <w:t>, changes in labs, etc.</w:t>
      </w:r>
    </w:p>
    <w:p w14:paraId="6CD3D97A" w14:textId="03E47F97" w:rsidR="002847BE" w:rsidRDefault="002847BE" w:rsidP="002847BE">
      <w:pPr>
        <w:pStyle w:val="ListParagraph"/>
        <w:numPr>
          <w:ilvl w:val="0"/>
          <w:numId w:val="4"/>
        </w:numPr>
        <w:rPr>
          <w:bCs/>
        </w:rPr>
      </w:pPr>
      <w:r>
        <w:rPr>
          <w:bCs/>
        </w:rPr>
        <w:t>Consistency counts</w:t>
      </w:r>
    </w:p>
    <w:p w14:paraId="6FFF7A53" w14:textId="5708D795" w:rsidR="002847BE" w:rsidRDefault="002847BE" w:rsidP="002847BE">
      <w:pPr>
        <w:pStyle w:val="ListParagraph"/>
        <w:numPr>
          <w:ilvl w:val="1"/>
          <w:numId w:val="4"/>
        </w:numPr>
        <w:rPr>
          <w:bCs/>
        </w:rPr>
      </w:pPr>
      <w:r>
        <w:rPr>
          <w:bCs/>
        </w:rPr>
        <w:t>Start early, read your documents often, seek repeated feedback, and</w:t>
      </w:r>
      <w:r w:rsidR="00594672">
        <w:rPr>
          <w:bCs/>
        </w:rPr>
        <w:t xml:space="preserve"> write consistently. Writing your first grant is HARD, but I promise that you will get out of it what you put into it.</w:t>
      </w:r>
    </w:p>
    <w:p w14:paraId="09435363" w14:textId="68219A8D" w:rsidR="002120D6" w:rsidRDefault="002F395C" w:rsidP="002120D6">
      <w:pPr>
        <w:pStyle w:val="ListParagraph"/>
        <w:numPr>
          <w:ilvl w:val="0"/>
          <w:numId w:val="4"/>
        </w:numPr>
        <w:rPr>
          <w:bCs/>
        </w:rPr>
      </w:pPr>
      <w:r>
        <w:rPr>
          <w:bCs/>
        </w:rPr>
        <w:t>Training is more than just the classroom and the lab</w:t>
      </w:r>
    </w:p>
    <w:p w14:paraId="6C33099B" w14:textId="74DF7197" w:rsidR="002F395C" w:rsidRDefault="002F395C" w:rsidP="002F395C">
      <w:pPr>
        <w:pStyle w:val="ListParagraph"/>
        <w:numPr>
          <w:ilvl w:val="1"/>
          <w:numId w:val="4"/>
        </w:numPr>
        <w:rPr>
          <w:bCs/>
        </w:rPr>
      </w:pPr>
      <w:r>
        <w:rPr>
          <w:bCs/>
        </w:rPr>
        <w:lastRenderedPageBreak/>
        <w:t>Propose presentations at conferences</w:t>
      </w:r>
      <w:r w:rsidR="009A552F">
        <w:rPr>
          <w:bCs/>
        </w:rPr>
        <w:t>.</w:t>
      </w:r>
    </w:p>
    <w:p w14:paraId="736F566C" w14:textId="1CBD1C10" w:rsidR="009A552F" w:rsidRPr="00DA3848" w:rsidRDefault="009A552F" w:rsidP="00DA3848">
      <w:pPr>
        <w:pStyle w:val="ListParagraph"/>
        <w:numPr>
          <w:ilvl w:val="1"/>
          <w:numId w:val="4"/>
        </w:numPr>
        <w:rPr>
          <w:bCs/>
        </w:rPr>
      </w:pPr>
      <w:r>
        <w:rPr>
          <w:bCs/>
        </w:rPr>
        <w:t>Find co-mentors that can help you in areas you struggle with (time-management, leadership, etc.)</w:t>
      </w:r>
    </w:p>
    <w:p w14:paraId="427CEB2A" w14:textId="77777777" w:rsidR="00B874C4" w:rsidRPr="00B874C4" w:rsidRDefault="00B874C4" w:rsidP="00F06165">
      <w:pPr>
        <w:rPr>
          <w:bCs/>
        </w:rPr>
      </w:pPr>
    </w:p>
    <w:sectPr w:rsidR="00B874C4" w:rsidRPr="00B874C4" w:rsidSect="0001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64A8"/>
    <w:multiLevelType w:val="hybridMultilevel"/>
    <w:tmpl w:val="7FF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C93"/>
    <w:multiLevelType w:val="hybridMultilevel"/>
    <w:tmpl w:val="5A7C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0098"/>
    <w:multiLevelType w:val="multilevel"/>
    <w:tmpl w:val="07BA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41BD9"/>
    <w:multiLevelType w:val="hybridMultilevel"/>
    <w:tmpl w:val="2A0C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85805"/>
    <w:multiLevelType w:val="hybridMultilevel"/>
    <w:tmpl w:val="20A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3696B"/>
    <w:multiLevelType w:val="hybridMultilevel"/>
    <w:tmpl w:val="AC7E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644361">
    <w:abstractNumId w:val="5"/>
  </w:num>
  <w:num w:numId="2" w16cid:durableId="1892228377">
    <w:abstractNumId w:val="0"/>
  </w:num>
  <w:num w:numId="3" w16cid:durableId="1742286876">
    <w:abstractNumId w:val="4"/>
  </w:num>
  <w:num w:numId="4" w16cid:durableId="1645547450">
    <w:abstractNumId w:val="1"/>
  </w:num>
  <w:num w:numId="5" w16cid:durableId="1469980955">
    <w:abstractNumId w:val="3"/>
  </w:num>
  <w:num w:numId="6" w16cid:durableId="92669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72"/>
    <w:rsid w:val="000037AB"/>
    <w:rsid w:val="000073C1"/>
    <w:rsid w:val="0001107A"/>
    <w:rsid w:val="00011CC3"/>
    <w:rsid w:val="00012424"/>
    <w:rsid w:val="00021A4F"/>
    <w:rsid w:val="00025C36"/>
    <w:rsid w:val="00033D2A"/>
    <w:rsid w:val="00035D91"/>
    <w:rsid w:val="00041702"/>
    <w:rsid w:val="00046215"/>
    <w:rsid w:val="000471C0"/>
    <w:rsid w:val="000501F9"/>
    <w:rsid w:val="00050D49"/>
    <w:rsid w:val="00056119"/>
    <w:rsid w:val="00056E88"/>
    <w:rsid w:val="00061773"/>
    <w:rsid w:val="0006227C"/>
    <w:rsid w:val="00064502"/>
    <w:rsid w:val="00064DD2"/>
    <w:rsid w:val="00074F82"/>
    <w:rsid w:val="000757E2"/>
    <w:rsid w:val="000865E1"/>
    <w:rsid w:val="00087191"/>
    <w:rsid w:val="0008768F"/>
    <w:rsid w:val="000A14D9"/>
    <w:rsid w:val="000A1D7E"/>
    <w:rsid w:val="000A712B"/>
    <w:rsid w:val="000C011B"/>
    <w:rsid w:val="000C42A2"/>
    <w:rsid w:val="000C42A5"/>
    <w:rsid w:val="000D1DA3"/>
    <w:rsid w:val="000D26D7"/>
    <w:rsid w:val="000D71DD"/>
    <w:rsid w:val="000E2566"/>
    <w:rsid w:val="000F0C5C"/>
    <w:rsid w:val="000F2B7E"/>
    <w:rsid w:val="000F2BB6"/>
    <w:rsid w:val="00101E67"/>
    <w:rsid w:val="00106D9B"/>
    <w:rsid w:val="00110F46"/>
    <w:rsid w:val="00115AFA"/>
    <w:rsid w:val="00121DE1"/>
    <w:rsid w:val="00122F1B"/>
    <w:rsid w:val="0012537E"/>
    <w:rsid w:val="00127E76"/>
    <w:rsid w:val="001311B4"/>
    <w:rsid w:val="00134F72"/>
    <w:rsid w:val="001423FD"/>
    <w:rsid w:val="00143787"/>
    <w:rsid w:val="0014711A"/>
    <w:rsid w:val="00151B87"/>
    <w:rsid w:val="001535B5"/>
    <w:rsid w:val="0016134A"/>
    <w:rsid w:val="00172CA7"/>
    <w:rsid w:val="00174832"/>
    <w:rsid w:val="0017655B"/>
    <w:rsid w:val="00176724"/>
    <w:rsid w:val="00176A0F"/>
    <w:rsid w:val="00180E57"/>
    <w:rsid w:val="00185128"/>
    <w:rsid w:val="00195EF7"/>
    <w:rsid w:val="001A1374"/>
    <w:rsid w:val="001A1E76"/>
    <w:rsid w:val="001A4F5B"/>
    <w:rsid w:val="001B1E68"/>
    <w:rsid w:val="001B5503"/>
    <w:rsid w:val="001B713B"/>
    <w:rsid w:val="001C043E"/>
    <w:rsid w:val="001C3F8B"/>
    <w:rsid w:val="001D03DE"/>
    <w:rsid w:val="001D5182"/>
    <w:rsid w:val="001E1FD3"/>
    <w:rsid w:val="001E2467"/>
    <w:rsid w:val="001F2476"/>
    <w:rsid w:val="001F548F"/>
    <w:rsid w:val="001F665D"/>
    <w:rsid w:val="00203807"/>
    <w:rsid w:val="002044E0"/>
    <w:rsid w:val="002050B1"/>
    <w:rsid w:val="002120D6"/>
    <w:rsid w:val="00220253"/>
    <w:rsid w:val="00220DA9"/>
    <w:rsid w:val="00222554"/>
    <w:rsid w:val="002417FA"/>
    <w:rsid w:val="002437D9"/>
    <w:rsid w:val="002453C8"/>
    <w:rsid w:val="00261716"/>
    <w:rsid w:val="00265D0D"/>
    <w:rsid w:val="00267763"/>
    <w:rsid w:val="002847BE"/>
    <w:rsid w:val="00285E0C"/>
    <w:rsid w:val="0029233B"/>
    <w:rsid w:val="002A5434"/>
    <w:rsid w:val="002A5A6A"/>
    <w:rsid w:val="002A64DB"/>
    <w:rsid w:val="002A6C72"/>
    <w:rsid w:val="002B681F"/>
    <w:rsid w:val="002B764B"/>
    <w:rsid w:val="002C578E"/>
    <w:rsid w:val="002D0444"/>
    <w:rsid w:val="002D0CAB"/>
    <w:rsid w:val="002D1B7D"/>
    <w:rsid w:val="002D746B"/>
    <w:rsid w:val="002E1E9F"/>
    <w:rsid w:val="002E561E"/>
    <w:rsid w:val="002F16FA"/>
    <w:rsid w:val="002F3777"/>
    <w:rsid w:val="002F3877"/>
    <w:rsid w:val="002F395C"/>
    <w:rsid w:val="0030172F"/>
    <w:rsid w:val="0030237D"/>
    <w:rsid w:val="0030293D"/>
    <w:rsid w:val="003038E9"/>
    <w:rsid w:val="0030758F"/>
    <w:rsid w:val="00315A9C"/>
    <w:rsid w:val="0031670B"/>
    <w:rsid w:val="00316757"/>
    <w:rsid w:val="00325A37"/>
    <w:rsid w:val="00326AAD"/>
    <w:rsid w:val="00331F81"/>
    <w:rsid w:val="00332F98"/>
    <w:rsid w:val="003358C6"/>
    <w:rsid w:val="003365EF"/>
    <w:rsid w:val="00336FFD"/>
    <w:rsid w:val="00343FD1"/>
    <w:rsid w:val="00345A98"/>
    <w:rsid w:val="00346608"/>
    <w:rsid w:val="003534A5"/>
    <w:rsid w:val="003569D8"/>
    <w:rsid w:val="00360A05"/>
    <w:rsid w:val="00361196"/>
    <w:rsid w:val="00363452"/>
    <w:rsid w:val="003658E7"/>
    <w:rsid w:val="00367329"/>
    <w:rsid w:val="00367CFB"/>
    <w:rsid w:val="003757F4"/>
    <w:rsid w:val="00382881"/>
    <w:rsid w:val="003828A8"/>
    <w:rsid w:val="00387A5C"/>
    <w:rsid w:val="00394696"/>
    <w:rsid w:val="003969C9"/>
    <w:rsid w:val="003A724C"/>
    <w:rsid w:val="003A78AC"/>
    <w:rsid w:val="003A7949"/>
    <w:rsid w:val="003A7B5F"/>
    <w:rsid w:val="003B6C8F"/>
    <w:rsid w:val="003B6D92"/>
    <w:rsid w:val="003C13FE"/>
    <w:rsid w:val="003C18B1"/>
    <w:rsid w:val="003C28A6"/>
    <w:rsid w:val="003C7764"/>
    <w:rsid w:val="003D31FE"/>
    <w:rsid w:val="003D3A3B"/>
    <w:rsid w:val="003F10A5"/>
    <w:rsid w:val="003F2071"/>
    <w:rsid w:val="003F7A1C"/>
    <w:rsid w:val="00400473"/>
    <w:rsid w:val="00407AFA"/>
    <w:rsid w:val="00412383"/>
    <w:rsid w:val="00415181"/>
    <w:rsid w:val="00415EE1"/>
    <w:rsid w:val="00420039"/>
    <w:rsid w:val="004214C1"/>
    <w:rsid w:val="00423139"/>
    <w:rsid w:val="0043035D"/>
    <w:rsid w:val="004335D6"/>
    <w:rsid w:val="00435DBA"/>
    <w:rsid w:val="00436102"/>
    <w:rsid w:val="0044121A"/>
    <w:rsid w:val="00442E46"/>
    <w:rsid w:val="00452568"/>
    <w:rsid w:val="0045492A"/>
    <w:rsid w:val="0045521E"/>
    <w:rsid w:val="00476487"/>
    <w:rsid w:val="00482C36"/>
    <w:rsid w:val="00485BA9"/>
    <w:rsid w:val="004877EC"/>
    <w:rsid w:val="00491995"/>
    <w:rsid w:val="00492900"/>
    <w:rsid w:val="004935C7"/>
    <w:rsid w:val="00497811"/>
    <w:rsid w:val="004A14BA"/>
    <w:rsid w:val="004A1E6F"/>
    <w:rsid w:val="004B11AD"/>
    <w:rsid w:val="004B3B6E"/>
    <w:rsid w:val="004B7064"/>
    <w:rsid w:val="004C171E"/>
    <w:rsid w:val="004C272C"/>
    <w:rsid w:val="004C2CAC"/>
    <w:rsid w:val="004C65A2"/>
    <w:rsid w:val="004C7826"/>
    <w:rsid w:val="004D304D"/>
    <w:rsid w:val="004D44F8"/>
    <w:rsid w:val="004E133F"/>
    <w:rsid w:val="0050613C"/>
    <w:rsid w:val="00513A05"/>
    <w:rsid w:val="00515348"/>
    <w:rsid w:val="005173A1"/>
    <w:rsid w:val="005217B0"/>
    <w:rsid w:val="0052364E"/>
    <w:rsid w:val="00523704"/>
    <w:rsid w:val="00524460"/>
    <w:rsid w:val="00532662"/>
    <w:rsid w:val="00533DD8"/>
    <w:rsid w:val="00534B6B"/>
    <w:rsid w:val="00543F05"/>
    <w:rsid w:val="00550584"/>
    <w:rsid w:val="005538B5"/>
    <w:rsid w:val="00554538"/>
    <w:rsid w:val="005563BD"/>
    <w:rsid w:val="00563C24"/>
    <w:rsid w:val="0056510E"/>
    <w:rsid w:val="00567FED"/>
    <w:rsid w:val="00570E72"/>
    <w:rsid w:val="0057185D"/>
    <w:rsid w:val="00574232"/>
    <w:rsid w:val="00576849"/>
    <w:rsid w:val="00580A8C"/>
    <w:rsid w:val="00585C91"/>
    <w:rsid w:val="00594672"/>
    <w:rsid w:val="0059684B"/>
    <w:rsid w:val="005A0D0C"/>
    <w:rsid w:val="005A4781"/>
    <w:rsid w:val="005A5559"/>
    <w:rsid w:val="005B0344"/>
    <w:rsid w:val="005B0687"/>
    <w:rsid w:val="005B3EA5"/>
    <w:rsid w:val="005D2850"/>
    <w:rsid w:val="005D5EF6"/>
    <w:rsid w:val="005D7A58"/>
    <w:rsid w:val="005E04D7"/>
    <w:rsid w:val="005E0F1B"/>
    <w:rsid w:val="005E30AB"/>
    <w:rsid w:val="005E468E"/>
    <w:rsid w:val="005F0349"/>
    <w:rsid w:val="00600688"/>
    <w:rsid w:val="006028C7"/>
    <w:rsid w:val="006044E3"/>
    <w:rsid w:val="006070C4"/>
    <w:rsid w:val="00610162"/>
    <w:rsid w:val="006158B8"/>
    <w:rsid w:val="0062140F"/>
    <w:rsid w:val="00622601"/>
    <w:rsid w:val="00624C3F"/>
    <w:rsid w:val="00631DC2"/>
    <w:rsid w:val="006320EB"/>
    <w:rsid w:val="006353F8"/>
    <w:rsid w:val="00635444"/>
    <w:rsid w:val="00637051"/>
    <w:rsid w:val="0064727D"/>
    <w:rsid w:val="00653453"/>
    <w:rsid w:val="00666F20"/>
    <w:rsid w:val="00667C70"/>
    <w:rsid w:val="00683451"/>
    <w:rsid w:val="00692C7E"/>
    <w:rsid w:val="006A001D"/>
    <w:rsid w:val="006A0A2D"/>
    <w:rsid w:val="006A1980"/>
    <w:rsid w:val="006B1F13"/>
    <w:rsid w:val="006B2323"/>
    <w:rsid w:val="006B34E9"/>
    <w:rsid w:val="006B4C14"/>
    <w:rsid w:val="006B4E65"/>
    <w:rsid w:val="006C01E9"/>
    <w:rsid w:val="006C337D"/>
    <w:rsid w:val="006C669E"/>
    <w:rsid w:val="006D227E"/>
    <w:rsid w:val="006D3DA2"/>
    <w:rsid w:val="006D5D63"/>
    <w:rsid w:val="006D6F8E"/>
    <w:rsid w:val="006E280D"/>
    <w:rsid w:val="006E5434"/>
    <w:rsid w:val="006E5957"/>
    <w:rsid w:val="006E7BE0"/>
    <w:rsid w:val="006F3DBB"/>
    <w:rsid w:val="00701EAD"/>
    <w:rsid w:val="007060E9"/>
    <w:rsid w:val="007066B3"/>
    <w:rsid w:val="00706A6C"/>
    <w:rsid w:val="007139D7"/>
    <w:rsid w:val="00714B41"/>
    <w:rsid w:val="0071768E"/>
    <w:rsid w:val="00722103"/>
    <w:rsid w:val="007242A1"/>
    <w:rsid w:val="0072611C"/>
    <w:rsid w:val="00732766"/>
    <w:rsid w:val="007400A9"/>
    <w:rsid w:val="00751587"/>
    <w:rsid w:val="00755A79"/>
    <w:rsid w:val="00766500"/>
    <w:rsid w:val="007718A2"/>
    <w:rsid w:val="00773CDA"/>
    <w:rsid w:val="007746DC"/>
    <w:rsid w:val="0079066C"/>
    <w:rsid w:val="00792D2D"/>
    <w:rsid w:val="007A1B64"/>
    <w:rsid w:val="007A47A4"/>
    <w:rsid w:val="007A5CDD"/>
    <w:rsid w:val="007A5DE7"/>
    <w:rsid w:val="007A64E0"/>
    <w:rsid w:val="007B0FBF"/>
    <w:rsid w:val="007B4A4C"/>
    <w:rsid w:val="007B54AA"/>
    <w:rsid w:val="007B7A4D"/>
    <w:rsid w:val="007C35FD"/>
    <w:rsid w:val="007C51E3"/>
    <w:rsid w:val="007D16DC"/>
    <w:rsid w:val="007D4971"/>
    <w:rsid w:val="007E1AAA"/>
    <w:rsid w:val="007E1B20"/>
    <w:rsid w:val="007F26FD"/>
    <w:rsid w:val="007F2A79"/>
    <w:rsid w:val="007F3265"/>
    <w:rsid w:val="007F3797"/>
    <w:rsid w:val="0080113B"/>
    <w:rsid w:val="0080181B"/>
    <w:rsid w:val="00803041"/>
    <w:rsid w:val="008041E3"/>
    <w:rsid w:val="00805AD6"/>
    <w:rsid w:val="00811099"/>
    <w:rsid w:val="00811870"/>
    <w:rsid w:val="008156D7"/>
    <w:rsid w:val="0081698B"/>
    <w:rsid w:val="00822422"/>
    <w:rsid w:val="00824B78"/>
    <w:rsid w:val="008322F5"/>
    <w:rsid w:val="00835387"/>
    <w:rsid w:val="0083696D"/>
    <w:rsid w:val="00837AF1"/>
    <w:rsid w:val="00841244"/>
    <w:rsid w:val="00842005"/>
    <w:rsid w:val="008437F4"/>
    <w:rsid w:val="00846111"/>
    <w:rsid w:val="00850FC4"/>
    <w:rsid w:val="00851879"/>
    <w:rsid w:val="00852DAB"/>
    <w:rsid w:val="00862B49"/>
    <w:rsid w:val="00862E9E"/>
    <w:rsid w:val="008673DD"/>
    <w:rsid w:val="008731E0"/>
    <w:rsid w:val="008778A4"/>
    <w:rsid w:val="00884C44"/>
    <w:rsid w:val="00885CF3"/>
    <w:rsid w:val="00890337"/>
    <w:rsid w:val="00892AE0"/>
    <w:rsid w:val="00897779"/>
    <w:rsid w:val="008B131B"/>
    <w:rsid w:val="008B2DF2"/>
    <w:rsid w:val="008B4722"/>
    <w:rsid w:val="008B7B12"/>
    <w:rsid w:val="008C1871"/>
    <w:rsid w:val="008C2A3E"/>
    <w:rsid w:val="008D27D0"/>
    <w:rsid w:val="008D5FCF"/>
    <w:rsid w:val="008D733C"/>
    <w:rsid w:val="008D7DB7"/>
    <w:rsid w:val="008E729F"/>
    <w:rsid w:val="008F0C65"/>
    <w:rsid w:val="008F216F"/>
    <w:rsid w:val="008F578C"/>
    <w:rsid w:val="008F5C94"/>
    <w:rsid w:val="008F69D6"/>
    <w:rsid w:val="00904257"/>
    <w:rsid w:val="0091362C"/>
    <w:rsid w:val="009164FB"/>
    <w:rsid w:val="00916B99"/>
    <w:rsid w:val="00920558"/>
    <w:rsid w:val="00921E93"/>
    <w:rsid w:val="00923A30"/>
    <w:rsid w:val="00924B8F"/>
    <w:rsid w:val="00935001"/>
    <w:rsid w:val="00935144"/>
    <w:rsid w:val="009353BE"/>
    <w:rsid w:val="0094616C"/>
    <w:rsid w:val="00946C42"/>
    <w:rsid w:val="00947D28"/>
    <w:rsid w:val="009516B9"/>
    <w:rsid w:val="00953244"/>
    <w:rsid w:val="00961138"/>
    <w:rsid w:val="0096196C"/>
    <w:rsid w:val="009643A6"/>
    <w:rsid w:val="009703B8"/>
    <w:rsid w:val="00973DF5"/>
    <w:rsid w:val="00977D9D"/>
    <w:rsid w:val="00981356"/>
    <w:rsid w:val="00981864"/>
    <w:rsid w:val="00991FFF"/>
    <w:rsid w:val="009933B4"/>
    <w:rsid w:val="009948BB"/>
    <w:rsid w:val="00994947"/>
    <w:rsid w:val="009963AE"/>
    <w:rsid w:val="009976CE"/>
    <w:rsid w:val="009A0A84"/>
    <w:rsid w:val="009A2CF4"/>
    <w:rsid w:val="009A552F"/>
    <w:rsid w:val="009A7F89"/>
    <w:rsid w:val="009B0DA8"/>
    <w:rsid w:val="009B19C7"/>
    <w:rsid w:val="009B5EBD"/>
    <w:rsid w:val="009B7E10"/>
    <w:rsid w:val="009C5B99"/>
    <w:rsid w:val="009C5D8C"/>
    <w:rsid w:val="009D162E"/>
    <w:rsid w:val="009D20F7"/>
    <w:rsid w:val="009D352C"/>
    <w:rsid w:val="009D447D"/>
    <w:rsid w:val="009E5CC7"/>
    <w:rsid w:val="009F1109"/>
    <w:rsid w:val="009F5DC5"/>
    <w:rsid w:val="00A00706"/>
    <w:rsid w:val="00A01CCA"/>
    <w:rsid w:val="00A02AA2"/>
    <w:rsid w:val="00A06753"/>
    <w:rsid w:val="00A1476B"/>
    <w:rsid w:val="00A16570"/>
    <w:rsid w:val="00A27EAF"/>
    <w:rsid w:val="00A30117"/>
    <w:rsid w:val="00A3121A"/>
    <w:rsid w:val="00A34063"/>
    <w:rsid w:val="00A401A6"/>
    <w:rsid w:val="00A4657F"/>
    <w:rsid w:val="00A477E0"/>
    <w:rsid w:val="00A54027"/>
    <w:rsid w:val="00A5633B"/>
    <w:rsid w:val="00A564BB"/>
    <w:rsid w:val="00A71707"/>
    <w:rsid w:val="00A71A08"/>
    <w:rsid w:val="00A823E2"/>
    <w:rsid w:val="00A8550A"/>
    <w:rsid w:val="00A85B27"/>
    <w:rsid w:val="00A91472"/>
    <w:rsid w:val="00A928FE"/>
    <w:rsid w:val="00AA22D4"/>
    <w:rsid w:val="00AA5724"/>
    <w:rsid w:val="00AB2D94"/>
    <w:rsid w:val="00AB3B5C"/>
    <w:rsid w:val="00AB4D16"/>
    <w:rsid w:val="00AB7853"/>
    <w:rsid w:val="00AC1268"/>
    <w:rsid w:val="00AD414A"/>
    <w:rsid w:val="00AD6B28"/>
    <w:rsid w:val="00AE15EE"/>
    <w:rsid w:val="00AE565E"/>
    <w:rsid w:val="00AE61BA"/>
    <w:rsid w:val="00AF2126"/>
    <w:rsid w:val="00AF5AE0"/>
    <w:rsid w:val="00B01930"/>
    <w:rsid w:val="00B0497C"/>
    <w:rsid w:val="00B067EC"/>
    <w:rsid w:val="00B07109"/>
    <w:rsid w:val="00B07F33"/>
    <w:rsid w:val="00B12C33"/>
    <w:rsid w:val="00B15104"/>
    <w:rsid w:val="00B237F7"/>
    <w:rsid w:val="00B304E2"/>
    <w:rsid w:val="00B3337A"/>
    <w:rsid w:val="00B42AC6"/>
    <w:rsid w:val="00B46A10"/>
    <w:rsid w:val="00B5197E"/>
    <w:rsid w:val="00B52BB6"/>
    <w:rsid w:val="00B53AF7"/>
    <w:rsid w:val="00B55FB8"/>
    <w:rsid w:val="00B57489"/>
    <w:rsid w:val="00B72F50"/>
    <w:rsid w:val="00B76FC7"/>
    <w:rsid w:val="00B77498"/>
    <w:rsid w:val="00B777CB"/>
    <w:rsid w:val="00B8058E"/>
    <w:rsid w:val="00B824ED"/>
    <w:rsid w:val="00B874C4"/>
    <w:rsid w:val="00B908B5"/>
    <w:rsid w:val="00B92192"/>
    <w:rsid w:val="00B9514E"/>
    <w:rsid w:val="00BA2761"/>
    <w:rsid w:val="00BA6B73"/>
    <w:rsid w:val="00BB4C1D"/>
    <w:rsid w:val="00BC04E9"/>
    <w:rsid w:val="00BC31CA"/>
    <w:rsid w:val="00BC521F"/>
    <w:rsid w:val="00BD3103"/>
    <w:rsid w:val="00BD62ED"/>
    <w:rsid w:val="00BE16B0"/>
    <w:rsid w:val="00BE574B"/>
    <w:rsid w:val="00BE5B74"/>
    <w:rsid w:val="00BE6BA3"/>
    <w:rsid w:val="00C14560"/>
    <w:rsid w:val="00C259E6"/>
    <w:rsid w:val="00C4212C"/>
    <w:rsid w:val="00C477E8"/>
    <w:rsid w:val="00C523CA"/>
    <w:rsid w:val="00C577DF"/>
    <w:rsid w:val="00C62D72"/>
    <w:rsid w:val="00C70ECC"/>
    <w:rsid w:val="00C71DA4"/>
    <w:rsid w:val="00C72CE6"/>
    <w:rsid w:val="00C83571"/>
    <w:rsid w:val="00C846F1"/>
    <w:rsid w:val="00C8765F"/>
    <w:rsid w:val="00C924FA"/>
    <w:rsid w:val="00C92C09"/>
    <w:rsid w:val="00CA2121"/>
    <w:rsid w:val="00CB0324"/>
    <w:rsid w:val="00CB11C2"/>
    <w:rsid w:val="00CB5FE4"/>
    <w:rsid w:val="00CC4C30"/>
    <w:rsid w:val="00CC6793"/>
    <w:rsid w:val="00CC7135"/>
    <w:rsid w:val="00CE3667"/>
    <w:rsid w:val="00CE4857"/>
    <w:rsid w:val="00CE7E8B"/>
    <w:rsid w:val="00CF2E95"/>
    <w:rsid w:val="00CF37AA"/>
    <w:rsid w:val="00CF6FAF"/>
    <w:rsid w:val="00D01469"/>
    <w:rsid w:val="00D03CFE"/>
    <w:rsid w:val="00D05112"/>
    <w:rsid w:val="00D0576A"/>
    <w:rsid w:val="00D100FA"/>
    <w:rsid w:val="00D1150F"/>
    <w:rsid w:val="00D115F5"/>
    <w:rsid w:val="00D16235"/>
    <w:rsid w:val="00D165CA"/>
    <w:rsid w:val="00D27938"/>
    <w:rsid w:val="00D3078B"/>
    <w:rsid w:val="00D30F5E"/>
    <w:rsid w:val="00D36530"/>
    <w:rsid w:val="00D40EB4"/>
    <w:rsid w:val="00D45546"/>
    <w:rsid w:val="00D45C4A"/>
    <w:rsid w:val="00D47F8D"/>
    <w:rsid w:val="00D564DE"/>
    <w:rsid w:val="00D63D03"/>
    <w:rsid w:val="00D64C89"/>
    <w:rsid w:val="00D659D8"/>
    <w:rsid w:val="00D66336"/>
    <w:rsid w:val="00D70514"/>
    <w:rsid w:val="00D76396"/>
    <w:rsid w:val="00D80413"/>
    <w:rsid w:val="00D925B8"/>
    <w:rsid w:val="00D97F7E"/>
    <w:rsid w:val="00DA3848"/>
    <w:rsid w:val="00DA3C93"/>
    <w:rsid w:val="00DB07CE"/>
    <w:rsid w:val="00DB0FDB"/>
    <w:rsid w:val="00DB2E1C"/>
    <w:rsid w:val="00DB3C2D"/>
    <w:rsid w:val="00DB5A18"/>
    <w:rsid w:val="00DB5CD4"/>
    <w:rsid w:val="00DB6D16"/>
    <w:rsid w:val="00DB7033"/>
    <w:rsid w:val="00DC0799"/>
    <w:rsid w:val="00DC09D1"/>
    <w:rsid w:val="00DC49D4"/>
    <w:rsid w:val="00DD4439"/>
    <w:rsid w:val="00DF1830"/>
    <w:rsid w:val="00E00490"/>
    <w:rsid w:val="00E03299"/>
    <w:rsid w:val="00E03AE3"/>
    <w:rsid w:val="00E159EC"/>
    <w:rsid w:val="00E15D2C"/>
    <w:rsid w:val="00E15ECA"/>
    <w:rsid w:val="00E161C8"/>
    <w:rsid w:val="00E16382"/>
    <w:rsid w:val="00E23766"/>
    <w:rsid w:val="00E274CE"/>
    <w:rsid w:val="00E27C8C"/>
    <w:rsid w:val="00E33EC6"/>
    <w:rsid w:val="00E37B5B"/>
    <w:rsid w:val="00E40E5A"/>
    <w:rsid w:val="00E468F7"/>
    <w:rsid w:val="00E53D5C"/>
    <w:rsid w:val="00E55767"/>
    <w:rsid w:val="00E56C53"/>
    <w:rsid w:val="00E57157"/>
    <w:rsid w:val="00E60E95"/>
    <w:rsid w:val="00E6188C"/>
    <w:rsid w:val="00E655AC"/>
    <w:rsid w:val="00E71A90"/>
    <w:rsid w:val="00E73076"/>
    <w:rsid w:val="00E7644A"/>
    <w:rsid w:val="00E810BE"/>
    <w:rsid w:val="00E81FF3"/>
    <w:rsid w:val="00E8365E"/>
    <w:rsid w:val="00E84F95"/>
    <w:rsid w:val="00E86B99"/>
    <w:rsid w:val="00E87082"/>
    <w:rsid w:val="00E93AC9"/>
    <w:rsid w:val="00E950E6"/>
    <w:rsid w:val="00E96BFF"/>
    <w:rsid w:val="00EA086E"/>
    <w:rsid w:val="00ED3717"/>
    <w:rsid w:val="00EE1045"/>
    <w:rsid w:val="00EE1AF2"/>
    <w:rsid w:val="00EE2B9B"/>
    <w:rsid w:val="00EE7510"/>
    <w:rsid w:val="00EF195F"/>
    <w:rsid w:val="00EF562A"/>
    <w:rsid w:val="00EF62C1"/>
    <w:rsid w:val="00F05617"/>
    <w:rsid w:val="00F06165"/>
    <w:rsid w:val="00F06600"/>
    <w:rsid w:val="00F13C40"/>
    <w:rsid w:val="00F15B25"/>
    <w:rsid w:val="00F224FD"/>
    <w:rsid w:val="00F24E7C"/>
    <w:rsid w:val="00F2536F"/>
    <w:rsid w:val="00F3356C"/>
    <w:rsid w:val="00F3429E"/>
    <w:rsid w:val="00F34342"/>
    <w:rsid w:val="00F44C70"/>
    <w:rsid w:val="00F55371"/>
    <w:rsid w:val="00F620A0"/>
    <w:rsid w:val="00F65184"/>
    <w:rsid w:val="00F65532"/>
    <w:rsid w:val="00F77668"/>
    <w:rsid w:val="00F81AB5"/>
    <w:rsid w:val="00F86F3D"/>
    <w:rsid w:val="00F87CD1"/>
    <w:rsid w:val="00F9277C"/>
    <w:rsid w:val="00F94F7B"/>
    <w:rsid w:val="00FA3EFB"/>
    <w:rsid w:val="00FA4816"/>
    <w:rsid w:val="00FA4E3B"/>
    <w:rsid w:val="00FA7CD1"/>
    <w:rsid w:val="00FB32CE"/>
    <w:rsid w:val="00FC1A71"/>
    <w:rsid w:val="00FC437B"/>
    <w:rsid w:val="00FD5E4F"/>
    <w:rsid w:val="00FE0212"/>
    <w:rsid w:val="00FE4132"/>
    <w:rsid w:val="00FE6BBA"/>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221EF"/>
  <w15:docId w15:val="{D924B954-EE69-44A9-944C-A0A1F9C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D7"/>
    <w:rPr>
      <w:sz w:val="24"/>
      <w:szCs w:val="24"/>
    </w:rPr>
  </w:style>
  <w:style w:type="paragraph" w:styleId="Heading1">
    <w:name w:val="heading 1"/>
    <w:basedOn w:val="Normal"/>
    <w:link w:val="Heading1Char"/>
    <w:uiPriority w:val="9"/>
    <w:qFormat/>
    <w:rsid w:val="004929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900"/>
    <w:rPr>
      <w:b/>
      <w:bCs/>
      <w:kern w:val="36"/>
      <w:sz w:val="48"/>
      <w:szCs w:val="48"/>
    </w:rPr>
  </w:style>
  <w:style w:type="character" w:styleId="Hyperlink">
    <w:name w:val="Hyperlink"/>
    <w:basedOn w:val="DefaultParagraphFont"/>
    <w:uiPriority w:val="99"/>
    <w:unhideWhenUsed/>
    <w:rsid w:val="00492900"/>
    <w:rPr>
      <w:color w:val="0000FF"/>
      <w:u w:val="single"/>
    </w:rPr>
  </w:style>
  <w:style w:type="character" w:customStyle="1" w:styleId="apple-converted-space">
    <w:name w:val="apple-converted-space"/>
    <w:basedOn w:val="DefaultParagraphFont"/>
    <w:rsid w:val="00492900"/>
  </w:style>
  <w:style w:type="character" w:customStyle="1" w:styleId="highlight">
    <w:name w:val="highlight"/>
    <w:basedOn w:val="DefaultParagraphFont"/>
    <w:rsid w:val="00492900"/>
  </w:style>
  <w:style w:type="paragraph" w:styleId="ListParagraph">
    <w:name w:val="List Paragraph"/>
    <w:basedOn w:val="Normal"/>
    <w:uiPriority w:val="34"/>
    <w:qFormat/>
    <w:rsid w:val="007746DC"/>
    <w:pPr>
      <w:ind w:left="720"/>
      <w:contextualSpacing/>
    </w:pPr>
  </w:style>
  <w:style w:type="paragraph" w:styleId="BalloonText">
    <w:name w:val="Balloon Text"/>
    <w:basedOn w:val="Normal"/>
    <w:link w:val="BalloonTextChar"/>
    <w:semiHidden/>
    <w:unhideWhenUsed/>
    <w:rsid w:val="00AF2126"/>
    <w:rPr>
      <w:rFonts w:ascii="Segoe UI" w:hAnsi="Segoe UI" w:cs="Segoe UI"/>
      <w:sz w:val="18"/>
      <w:szCs w:val="18"/>
    </w:rPr>
  </w:style>
  <w:style w:type="character" w:customStyle="1" w:styleId="BalloonTextChar">
    <w:name w:val="Balloon Text Char"/>
    <w:basedOn w:val="DefaultParagraphFont"/>
    <w:link w:val="BalloonText"/>
    <w:semiHidden/>
    <w:rsid w:val="00AF2126"/>
    <w:rPr>
      <w:rFonts w:ascii="Segoe UI" w:hAnsi="Segoe UI" w:cs="Segoe UI"/>
      <w:sz w:val="18"/>
      <w:szCs w:val="18"/>
    </w:rPr>
  </w:style>
  <w:style w:type="character" w:styleId="UnresolvedMention">
    <w:name w:val="Unresolved Mention"/>
    <w:basedOn w:val="DefaultParagraphFont"/>
    <w:uiPriority w:val="99"/>
    <w:semiHidden/>
    <w:unhideWhenUsed/>
    <w:rsid w:val="00360A05"/>
    <w:rPr>
      <w:color w:val="605E5C"/>
      <w:shd w:val="clear" w:color="auto" w:fill="E1DFDD"/>
    </w:rPr>
  </w:style>
  <w:style w:type="character" w:styleId="FollowedHyperlink">
    <w:name w:val="FollowedHyperlink"/>
    <w:basedOn w:val="DefaultParagraphFont"/>
    <w:semiHidden/>
    <w:unhideWhenUsed/>
    <w:rsid w:val="007B4A4C"/>
    <w:rPr>
      <w:color w:val="800080" w:themeColor="followedHyperlink"/>
      <w:u w:val="single"/>
    </w:rPr>
  </w:style>
  <w:style w:type="character" w:styleId="CommentReference">
    <w:name w:val="annotation reference"/>
    <w:basedOn w:val="DefaultParagraphFont"/>
    <w:semiHidden/>
    <w:unhideWhenUsed/>
    <w:rsid w:val="00B824ED"/>
    <w:rPr>
      <w:sz w:val="16"/>
      <w:szCs w:val="16"/>
    </w:rPr>
  </w:style>
  <w:style w:type="paragraph" w:styleId="CommentText">
    <w:name w:val="annotation text"/>
    <w:basedOn w:val="Normal"/>
    <w:link w:val="CommentTextChar"/>
    <w:unhideWhenUsed/>
    <w:rsid w:val="00B824ED"/>
    <w:rPr>
      <w:sz w:val="20"/>
      <w:szCs w:val="20"/>
    </w:rPr>
  </w:style>
  <w:style w:type="character" w:customStyle="1" w:styleId="CommentTextChar">
    <w:name w:val="Comment Text Char"/>
    <w:basedOn w:val="DefaultParagraphFont"/>
    <w:link w:val="CommentText"/>
    <w:rsid w:val="00B824ED"/>
  </w:style>
  <w:style w:type="paragraph" w:styleId="CommentSubject">
    <w:name w:val="annotation subject"/>
    <w:basedOn w:val="CommentText"/>
    <w:next w:val="CommentText"/>
    <w:link w:val="CommentSubjectChar"/>
    <w:semiHidden/>
    <w:unhideWhenUsed/>
    <w:rsid w:val="00B824ED"/>
    <w:rPr>
      <w:b/>
      <w:bCs/>
    </w:rPr>
  </w:style>
  <w:style w:type="character" w:customStyle="1" w:styleId="CommentSubjectChar">
    <w:name w:val="Comment Subject Char"/>
    <w:basedOn w:val="CommentTextChar"/>
    <w:link w:val="CommentSubject"/>
    <w:semiHidden/>
    <w:rsid w:val="00B824ED"/>
    <w:rPr>
      <w:b/>
      <w:bCs/>
    </w:rPr>
  </w:style>
  <w:style w:type="paragraph" w:styleId="Revision">
    <w:name w:val="Revision"/>
    <w:hidden/>
    <w:uiPriority w:val="99"/>
    <w:semiHidden/>
    <w:rsid w:val="00A823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1390">
      <w:bodyDiv w:val="1"/>
      <w:marLeft w:val="0"/>
      <w:marRight w:val="0"/>
      <w:marTop w:val="0"/>
      <w:marBottom w:val="0"/>
      <w:divBdr>
        <w:top w:val="none" w:sz="0" w:space="0" w:color="auto"/>
        <w:left w:val="none" w:sz="0" w:space="0" w:color="auto"/>
        <w:bottom w:val="none" w:sz="0" w:space="0" w:color="auto"/>
        <w:right w:val="none" w:sz="0" w:space="0" w:color="auto"/>
      </w:divBdr>
    </w:div>
    <w:div w:id="921183693">
      <w:bodyDiv w:val="1"/>
      <w:marLeft w:val="0"/>
      <w:marRight w:val="0"/>
      <w:marTop w:val="0"/>
      <w:marBottom w:val="0"/>
      <w:divBdr>
        <w:top w:val="none" w:sz="0" w:space="0" w:color="auto"/>
        <w:left w:val="none" w:sz="0" w:space="0" w:color="auto"/>
        <w:bottom w:val="none" w:sz="0" w:space="0" w:color="auto"/>
        <w:right w:val="none" w:sz="0" w:space="0" w:color="auto"/>
      </w:divBdr>
    </w:div>
    <w:div w:id="1342855401">
      <w:bodyDiv w:val="1"/>
      <w:marLeft w:val="0"/>
      <w:marRight w:val="0"/>
      <w:marTop w:val="0"/>
      <w:marBottom w:val="0"/>
      <w:divBdr>
        <w:top w:val="none" w:sz="0" w:space="0" w:color="auto"/>
        <w:left w:val="none" w:sz="0" w:space="0" w:color="auto"/>
        <w:bottom w:val="none" w:sz="0" w:space="0" w:color="auto"/>
        <w:right w:val="none" w:sz="0" w:space="0" w:color="auto"/>
      </w:divBdr>
    </w:div>
    <w:div w:id="18027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earch.rutgers.edu/research-sponsored-programs/proposal-and-submission-preparation/proposal-dead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nts.nih.gov/grants/how-to-apply-application-guide/forms-g/fellowship-forms-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AFE5-F806-4407-888C-82511373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Topics for a graduate class on Methods in Neuroscience</vt:lpstr>
    </vt:vector>
  </TitlesOfParts>
  <Company>Boston UNiversity</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a graduate class on Methods in Neuroscience</dc:title>
  <dc:creator>David Barker</dc:creator>
  <cp:lastModifiedBy>David Barker</cp:lastModifiedBy>
  <cp:revision>117</cp:revision>
  <cp:lastPrinted>2013-01-03T23:13:00Z</cp:lastPrinted>
  <dcterms:created xsi:type="dcterms:W3CDTF">2022-07-21T06:04:00Z</dcterms:created>
  <dcterms:modified xsi:type="dcterms:W3CDTF">2022-11-11T20:51:00Z</dcterms:modified>
</cp:coreProperties>
</file>